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535D" w:rsidRPr="00340237" w:rsidRDefault="0061535D" w:rsidP="0061535D">
      <w:pPr>
        <w:tabs>
          <w:tab w:val="left" w:pos="496"/>
          <w:tab w:val="left" w:pos="6449"/>
          <w:tab w:val="left" w:pos="7725"/>
          <w:tab w:val="left" w:pos="9001"/>
          <w:tab w:val="left" w:pos="10277"/>
        </w:tabs>
        <w:ind w:left="-567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340237">
        <w:rPr>
          <w:rFonts w:ascii="Arial" w:hAnsi="Arial" w:cs="Arial"/>
          <w:b/>
          <w:bCs/>
          <w:caps/>
          <w:sz w:val="24"/>
          <w:szCs w:val="24"/>
        </w:rPr>
        <w:t xml:space="preserve">ELENCO DELIBERE APPROVATE </w:t>
      </w:r>
      <w:r>
        <w:rPr>
          <w:rFonts w:ascii="Arial" w:hAnsi="Arial" w:cs="Arial"/>
          <w:b/>
          <w:bCs/>
          <w:caps/>
          <w:sz w:val="24"/>
          <w:szCs w:val="24"/>
        </w:rPr>
        <w:t>DALLA GIUNTA COMUNALE 01.01.2017-30.06.2017</w:t>
      </w:r>
    </w:p>
    <w:p w:rsidR="0061535D" w:rsidRDefault="0061535D" w:rsidP="0061535D">
      <w:pPr>
        <w:tabs>
          <w:tab w:val="left" w:pos="496"/>
          <w:tab w:val="left" w:pos="6449"/>
          <w:tab w:val="left" w:pos="7725"/>
          <w:tab w:val="left" w:pos="9001"/>
          <w:tab w:val="left" w:pos="10277"/>
        </w:tabs>
        <w:ind w:left="-567"/>
        <w:rPr>
          <w:rFonts w:ascii="Arial" w:hAnsi="Arial" w:cs="Arial"/>
          <w:b/>
          <w:bCs/>
          <w:caps/>
        </w:rPr>
      </w:pPr>
    </w:p>
    <w:p w:rsidR="0061535D" w:rsidRDefault="0061535D" w:rsidP="0061535D">
      <w:pPr>
        <w:tabs>
          <w:tab w:val="left" w:pos="496"/>
          <w:tab w:val="left" w:pos="6449"/>
          <w:tab w:val="left" w:pos="7725"/>
          <w:tab w:val="left" w:pos="9001"/>
          <w:tab w:val="left" w:pos="10277"/>
        </w:tabs>
        <w:ind w:left="-639"/>
        <w:rPr>
          <w:rFonts w:ascii="Arial" w:hAnsi="Arial" w:cs="Arial"/>
          <w:b/>
          <w:bCs/>
          <w:caps/>
        </w:rPr>
      </w:pPr>
    </w:p>
    <w:tbl>
      <w:tblPr>
        <w:tblW w:w="10273" w:type="dxa"/>
        <w:tblInd w:w="-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9139"/>
      </w:tblGrid>
      <w:tr w:rsidR="0061535D" w:rsidTr="0061535D">
        <w:trPr>
          <w:cantSplit/>
          <w:trHeight w:val="917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000000" w:fill="FFFFFF"/>
          </w:tcPr>
          <w:p w:rsidR="0061535D" w:rsidRDefault="0061535D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>
              <w:rPr>
                <w:rFonts w:ascii="Arial" w:hAnsi="Arial" w:cs="Arial"/>
                <w:b/>
                <w:bCs/>
                <w:caps/>
              </w:rPr>
              <w:t>NUMERO</w:t>
            </w:r>
          </w:p>
          <w:p w:rsidR="0061535D" w:rsidRDefault="0061535D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61535D" w:rsidRDefault="0061535D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>
              <w:rPr>
                <w:rFonts w:ascii="Arial" w:hAnsi="Arial" w:cs="Arial"/>
                <w:b/>
                <w:bCs/>
                <w:caps/>
              </w:rPr>
              <w:t>DATA</w:t>
            </w:r>
          </w:p>
          <w:p w:rsidR="0061535D" w:rsidRDefault="0061535D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</w:tc>
        <w:tc>
          <w:tcPr>
            <w:tcW w:w="9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:rsidR="0061535D" w:rsidRDefault="0061535D">
            <w:pPr>
              <w:pStyle w:val="Titolo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OGGETTO DELLA DELIBERAZIONE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10/01/17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APPROVAZIONE   SCHEMA   DI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CONVENZIONE  EX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ART.  14 CCNL 22.01.2004 TRA IL COMUNE DI CANTELLO E LA COMUNITA' MONTANA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VALLI  DEL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VERBANO  PER  L'UTILIZZO A TEMPO PARZIALE DI UN DIPENDENTE   CAT.   D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PROFILO  PROFESSIONALE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'ASSISTENTE SOCIALE'.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10/01/17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PIANO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ASSEGNAZIONE  RISORSE E OBIETTIVI ANNO 2017  -  ASSEGNAZIONE PROVVISORIA BUDGET AI RESPONSABILI DI AREA.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10/01/17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ANTICIPAZIONE   DI   TESORERIA   -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UTILIZZO  DI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ENTRATE A SPECIFICA DESTINAZIONE AI SENSI DEL D. LGS. 267/2000 - ANNO 2017.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10/01/17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DETERMINAZIONE  DEGLI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IMPORTI  DELLE SOMME NON SOGGETTE AD ESECUZIONE  FORZATA EX ART. 159 DEL D.LGS. 267/2000 - PRIMO SEMESTRE 2017.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10/01/17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SCHEMA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DI  CONVENZIONE PER LA CONCESSIONE IN USO  LOCALI IMMOBILE DI VIA CRUGNOLE 11 DA ADIBIRE A CENTRO DIURNO ANZIANI.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6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17/01/17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PROGRAMMAZIONE   TRIENNALE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DEL  FABBISOGNO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DI  PERSONALE 2017/2019 - PIANO ANNUALE 2017. ATTO DI INDIRIZZO.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7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17/01/17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CONTRIBUTO A FAMIGLIA INDIGENTE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8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17/01/17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SENTENZA  DELLA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CORTE COSTITUZIONALE N. 129/2016 RELATIVA A DETERMINAZIONE  DELLA  RIDUZIONE  DEL FONDO SPERIMENTALE DI RIEQUILIBRIO  ANNO  2013.  ISTANZA DI RIMBORSO AI MINISTERI DELL'ECONOMIA E FINANZE E DELL'INTERNO.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9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24/01/17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ADOZIONE  PIANO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TRIENNALE  DI PREVENZIONE DELLA CORRUZIONE 2017/2019, CON ALLEGATA SEZIONE TRASPARENZA.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10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24/01/17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SCHEMA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DI CONVENZIONE CON IL GRUPPO ALPINI DI CANTELLO  PER  UTILIZZO  IN  COMODATO  PREFABBRICATO E AREA MAPPALE N. 435.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11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14/02/17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LAVORI SOCIALMENTE UTILI N. 1 OPERATORE CAT. C1 SIG. SANDRO SOTTOCORNO.  PROROGA PROGETTO DELIBERE GC 91/2014 E 59/2015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E  PROROGA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UTILIZZO  LAVORATORE  PER  MESI  6. AREA AFFARI GENERALI - SERVIZI DEMOGRAFICI.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12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14/02/17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ADESIONE ALL'INIZIATIVA 'M'ILLUMINO DI MENO' - 2017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13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14/02/17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ASSEGNAZIONE DI CONTRIBUTO ECONOMICO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14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21/02/17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CODICE    DELLA    STRADA   -   PROVENTI   DELLE   SANZIONI AMMINISTRATIVE PECUNIARIE RELATIVE AL CODICE DELLA STRADA - DESTINAZIONE ANNO 2017 - ART. 208 DEL D.LGS.NR.285/92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15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21/02/17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DIRITTI  DI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SEGRETERIA  SUGLI ATTI DI NATURA URBANISTICO - EDILIZIA; ADEGUAMENTO.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16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21/02/17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AGGIORNAMENTO  SCHEMA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PROGRAMMA  TRIENNALE OPERE PUBBLICHE 2017/2019 ED ELENCO DEI LAVORI DA REALIZZARE NELL'ANNO 2017 ADOTTATO  CON  DELIBERA G.C. N. 78/2016. ADEGUAMENTO P.O.P. AI SENSI DEL D.M. INFRASTRUTTURE E TRASPORTI DEL 24.10.2014 E APPROVAZIONE STUDIO DI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FATTIBILITÀ .</w:t>
            </w:r>
            <w:proofErr w:type="gramEnd"/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17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21/02/17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DEFINIZIONE DELLA MISURA PERCENTUALE DI COPERTURA DEI COSTI COMPLESSIVI DEI SERVIZI PUBBLICI A DOMANDA INDIVIDUALE ANNO 2017.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lastRenderedPageBreak/>
              <w:t>18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21/02/17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DOCUMENTO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UNICO  DI  PROGRAMMAZIONE  TRIENNO 2017/2019. AGGIORNAMENTO.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19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21/02/17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SCHEMA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DEL BILANCIO DI PREVISIONE 2017/2019 E RELATIVI ALLEGATI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20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21/02/17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LAVORI  SOCIALMENTE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UTILI.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PROROGA  PROGETTO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DI CUI ALLE DELIBERAZIONI  DELLA  GIUNTA  COMUNALE N. 12/2016 E 90/2016 PER MESI 6. AREA AFFARI GENERALI - SERVIZI GENERALI.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21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28/02/17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DICHIARAZIONE DI PROPRIETA' DEGLI IMPIANTI DI ILLUMINAZIONE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PUBBLICA  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SEGUITO  DEL RISCATTO DALLA SOCIETA' ENEL SOLE S.R.L.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AI  SENSI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DEL  R.D.  N.  2578/1925 E DEL D.P.R. N. 902/86. ATTO DI ATTUAZIONE DELLA DELIBERAZIONE DI C.C. N. 3 DEL 21.02.2017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22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28/02/17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CRITERI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PER  L'APPROVAZIONE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DEL  PERMESSO  DI  COSTRUIRE CONVENZIONATO   FINALIZZATO  ALL'AMPLIAMENTO  DELL'EDIFICIO RESIDENZIALE  DI  VIA  MILANO 26, MAPPALE 3657, RICHIEDENTE SIG.RA FRIGERIO PAOLA ORSOLA.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23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28/02/17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REALIZZAZIONE DELLA MANIFESTAZIONE CULTURALE 'UNO STUDIO IN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ROSSO,  IN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COMPAGNIA DI SHERLOCK HOLMES'. ANTICO CASCINALE LOMBARDO. PERIODO MARZO - 17 GIUGNO 2017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24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07/03/17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NULLA  OSTA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AL TRASFERIMENTO IN MOBILITA' DELLA DIPENDENTE MORENA PICCOLO PRESSO IL COMUNE DI MALNATE.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25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14/03/17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RESTITUZIONE 'OGGETTI POSTALI'.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26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14/03/17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ASSENSO  DEFINITIVO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AL  TRASFERIMENTO  IN  MOBILITA' DELLA DIPENDENTE SIG.RA PAOLA VERLATO PRESSO IL COMUNE DI BESOZZO (VA).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27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14/03/17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APPROVAZIONE   SCHEMA   DI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CONVENZIONE  EX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ART.  14 CCNL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22.01.2004  TRA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IL  COMUNE  DI  BESOZZO  ED  IL  COMUNE DI CANTELLO  PER  L'UTILIZZO A TEMPO PARZIALE DI UN DIPENDENTE CAT. C PROFILO PROFESSIONALE 'ISTRUTTORE CONTABILE'.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28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14/03/17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CONTO  DEL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BILANCIO  ANNO FINANZIARIO 2016. RIACCERTAMENTO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ORDINARIO  DEI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RESIDUI  ATTIVI  E  PASSIVI.  VARIAZIONI AL BILANCIO PROVVISORIO 2017/2019.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29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21/03/17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MODIFICA    DELLA   VIABILITÀ   SUL   TERRITORIO   COMUNALE (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AMPLIAMENTO  DELLE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ZONE REGOLAMENTATE CON DISCO ORARIO, E CON  LA  CREAZIONE  DI  PARCHEGGI  RISERVATI  )  -  ATTO DI INDIRIZZO.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30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21/03/17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ADESIONE ALL'ACCORDO DI COLLABORAZIONE PER LA REALIZZAZIONE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DI  INTERVENTI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INTEGRATI IN MATERIA DI SICUREZZA URBANA SUI TERRITORI  DEI COMUNI DI MILANO E MONZA, IN OCCASIONE DELLA VISITA   ALLA   DIOCESI  AMBROSIANA  DEL  SANTO  PADRE PAPA FRANCESCO(25 MARZO 2017)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31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21/03/17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PROROGA  DELL'UTILIZZO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DI  LAVORATORE  PER  PRESTAZIONI DI ATTIVITA'  SOCIALMENTE  UTILI  SIG.  FERRARI MARCO DELIBERA NR.57/2015 E RICHIESTA NR. 1 NUOVO OPERATORE CAT. C1 20 ORE SETTIMANALI.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32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04/04/17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PIANO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DI  UTILIZZO  LAVORATORI  PER ATTIVITÀ SOCIALMENTE   UTILI  -  N.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1  OPERATORE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CAT.  C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1,  18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ORE SETTIMANALI AREA TECNICO-URBANISTICA 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33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04/04/17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PROGETTO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DI FATTIBILITA' TECNICA ED ECONOMICA RELATIVO  AI  LAVORI  DI  RIQUALIFICAZIONE DELL'IMPIANTO DI ILLUMINAZIONE PUBBLICA.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34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11/04/17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DELLO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SCHEMA  DI  RENDICONTO PER L'ESERCIZIO FINANZIARIO 2016 E DELLA RELAZIONE DELL'ORGANO ESECUTIVO DI CUI ALL'ART. 151 DEL D. LGS. 267/2000.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35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11/04/17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ADESIONE  AL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PROGETTO  PER  LA  REALIZZAZIONE DELL'ATELIER SPECIALISTICO    DI   ROBOTICA   PRESENTATO   DALL'ISTITUTO COMPRENSIVO DI CANTELLO.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36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11/04/17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DELLO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SCHEMA  DI  INTESA  CON  IL  COMUNE DI MARCHIROLO  PER  L'ATTIVAZIONE  DI UN SERVIZIO DI TRASPORTO DISABILI  DA  E  PER L'ISTITUTO 'LA NOSTRA FAMIGLIA' - A.S. 2016/2017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lastRenderedPageBreak/>
              <w:t>37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11/04/17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ADESIONE ALLA CONVENZIONE TRA I COMUNI DI ARCISATE, SALTRIO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E  CLIVIO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PER  LO  SVOLGIMENTO  DEL  SERVIZIO DI TRASPORTO DISABILI  PRESSO IL CENTRO SOCIO EDUCATIVO 'LA FINESTRA' DI MALNATE.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38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26/04/17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APPROVAZIONE PROGETTO DEFINITIVO LAVORI DI RIQUALIFICAZIONE IMPIANTO DI ILLUMINAZIONE PUBBLICA.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39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26/04/17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CONVENZIONE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CON  IL  COMUNE  DI LAVENA PONTE TRESA  PER  L'UTILIZZO  CONGIUNTO  DI  PERSONALE  AI  SENSI DELL'ART. 14 CCNL 22.01.2004.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40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26/04/17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RICIHESTA NR. 02 LAVORATORI L.S.U. CAT. C DA UTILIZZARE PER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20  ORE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SETTIMANALI  CIASCUNO  DA  INSERIRE  PRESSO L'AREA POLIZIA LOCALE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41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26/04/17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PROROGA  DEL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PROGETTO  PER  L'UTILIZZO  DELLA  LAVORATRICE SOCIALMENTE     UTILE    SIGNORA    BROGGINI    GIUSEPPINA. DELIBERAZIONE N. 33/2016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42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26/04/17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DEL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BANDO PER ASSEGNAZIONE DI BORSE DI STUDIO A STUDENTI MERITEVOLI. ANNO SCOLASTICO 2016/2017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43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02/05/17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EROGAZIONE DI CONTRIBUTO ECONOMICO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44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02/05/17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ESENZIONE DAL PAGAMENTO DELLA QUOTA DI COMPARTECIPAZIONE AI COSTI DI UN SERVIZIO SEMI-RESIDENZIALE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45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02/05/17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ESENZIONE  DAL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PAGAMENTO DEL SERVIZIO DOPO-SCUOLA IN FAVORE DI MINORE CON DISABILITA'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46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9/05/17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ADOZIONE  DEGLI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OBIETTIVI STRATEGICI COMUNALI E AFFIDAMENTO AI RESPONSABILI DEGLI UFFICI E DEI SERVIZI.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47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9/05/17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CONCESSIONE  DI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PATROCINIO  ALL'ASSOCIAZIONE  U.R.C.A! PER REALIZZAZIONE DEL 'TORNEO DEI RIONI' 2017.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48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16/05/17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UTILIZZO    LAVORATORE   PER   PRESTAZIONI   DI   ATTIVITA'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SOCIALMENTE  UTILI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SIG.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SANDRO  SOTTOCORNO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>.  PRESA D'ATTO DISPONIBILITA' PROSECUZIONE UTILIZZO AL TERMINE DI RAPPORTO DI LAVORO A TEMPO DETERMINATO FINO AL 14/9/2017.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49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16/05/17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NULLA  OSTA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AL  TRASFERIMENTO  IN MOBILITA' DEL DIPENDENTE FONTE FABIO PRESSO IL COMUNE DI BORGO TICINO (NO).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50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16/05/17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NULLA  OSTA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AL  TRASFERIMENTO  IN MOBILITA' DEL DIPENDENTE FONTE FABIO PRESSO IL COMUNE DI MARIANO COMENSE (CO).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51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23/05/17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ACCORDO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CON  IL  COMUNE  DI CREMENAGA PER LO SCORRIMENTO DI GRADUATORIA PER L'ATTIVAZIONE DI CONTRATTI A TEMPO DETERMINATO.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52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23/05/17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ASSEGNAZIONE    DI   CONTRIBUTO   ECONOMICO   STRAORDINARIO ALL'ASSOCIAZIONE U.R.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CA!</w:t>
            </w:r>
            <w:proofErr w:type="gramEnd"/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53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23/05/17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DEFINIZIONE  DELLE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MODALITA'  DI  ACCESSO  E FRUIZIONE DEI SERVIZI DI TRASPORTO E REFEZIONE SCOLASTICA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54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30/05/17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EROGAZIONE DI CONTRIBUTO A RIMBORSO DELLA COMPARTECIPAZIONE AI COSTI DEL SERVIZIO DI ASSISTENZA DOMICILIARE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55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30/05/17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ISTITUZIONE   UFFICIO   PER   L'AMMINISTRAZIONE   DIGITALE. INDIVIDUAZIONE DIFENSORE CIVICO PER IL DIGITALE.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56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06/06/17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VARIAZIONE  STANZIAMENTI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DI CASSA AL BILANCIO DI PREVISIONE 2017.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lastRenderedPageBreak/>
              <w:t>57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06/06/17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PIANO DELLA PERFORMANCE TRIENNIO 2017/2019. PIANO RISORSE E OBIETTIVI 2017. ESAME ED APPROVAZIONE.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58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06/06/17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RELAZIONE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SULLA PERFORMANCE - RISULTATI ANNO 2016.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59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13/06/17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ADESIONE  AL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PROGETTO 'PULIAMO IL MONDO 2017'. 23 SETTEMBRE 2017. FONDAZIONE LEGAMBIENTE MILANO INNOVAZIONE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60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20/06/17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NULLA  OSTA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AL  TRASFERIMENTO  IN MOBILITA' DEL DIPENDENTE FONTE FABIO PRESSO IL COMUNE DI CERMENATE (CO)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61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20/06/17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NUOVA CONCESSIONE IN USO EDIFICIO SITO IN VIA ELVEZIA N. 35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  GAGGIOLO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-  EX  SCUOLA  ELEMENTARE DA ADIBIRE A SERVIZI SOCIO   EDUCATIVI   ASSISTENZIALI   (ASILO   NIDO,   SCUOLA DELL'INFANZIA,   SEZIONE   PRIMAVERA,   SERVIZI  0-6  ANNI, SERVIZIO DI  SOSTEGNO  A  SINGOLI,  MINORI  E  FAMIGLIE). APPROVAZIONE CAPITOLATO D'ONERI E CONVENZIONE.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62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27/06/17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DOCUMENTO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UNICO  DI  PROGRAMMAZIONE TRIENNIO 2018/2020.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63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27/06/17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ASSEGNAZIONE  CONTRIBUTI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ECONOMICI ORDINARI AD ASSOCIAZIONI DIVERSE   A   SOSTEGNO  DELLA  REALIZZAZIONE  DI  EVENTI ED INIZIATIVE - ANNO 2017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64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27/06/17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ASSEGNAZIONE  CONTRIBUTI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ECONOMICI ORDINARI AD ASSOCIAZIONI DIVERSE A SOSTEGNO DELL'ATTIVITA' - ANNO 2017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65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27/06/17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INSERIMENTO   DI   PERSONA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DISABILE  PRESSO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LA  COMUNITÀ RESIDENZIALE  A  MEDIA  ASSISTENZA  'LA  SORGENTE' DI COMO. PRELIEVO DI FONDI DAL FONDO DI RISERVA ORDINARIO E DI CASSA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66</w:t>
            </w: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61535D" w:rsidRDefault="0061535D" w:rsidP="0061535D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27/06/17</w:t>
            </w: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NULLA  OSTA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AL  TRASFERIMENTO  IN MOBILITA' DEL DIPENDENTE ARCH. PAOLO TURCONI PRESSO IL COMUNE DI MACCAGNO (VA).</w:t>
            </w:r>
          </w:p>
        </w:tc>
      </w:tr>
      <w:tr w:rsidR="0061535D" w:rsidTr="0061535D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535D" w:rsidRDefault="0061535D">
            <w:pPr>
              <w:jc w:val="both"/>
              <w:rPr>
                <w:rFonts w:ascii="Arial" w:hAnsi="Arial" w:cs="Arial"/>
                <w:b/>
                <w:bCs/>
                <w:sz w:val="4"/>
                <w:szCs w:val="4"/>
                <w:lang w:val="fr-FR"/>
              </w:rPr>
            </w:pPr>
          </w:p>
        </w:tc>
        <w:tc>
          <w:tcPr>
            <w:tcW w:w="9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1535D" w:rsidRDefault="0061535D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sz w:val="4"/>
                <w:szCs w:val="4"/>
                <w:lang w:val="fr-FR"/>
              </w:rPr>
            </w:pPr>
          </w:p>
        </w:tc>
      </w:tr>
    </w:tbl>
    <w:p w:rsidR="0061535D" w:rsidRDefault="0061535D" w:rsidP="0061535D">
      <w:pPr>
        <w:rPr>
          <w:rFonts w:ascii="Arial" w:hAnsi="Arial" w:cs="Arial"/>
          <w:lang w:val="fr-FR"/>
        </w:rPr>
      </w:pPr>
    </w:p>
    <w:p w:rsidR="0061535D" w:rsidRDefault="0061535D" w:rsidP="0061535D">
      <w:pPr>
        <w:pStyle w:val="Intestazione"/>
        <w:tabs>
          <w:tab w:val="left" w:pos="708"/>
        </w:tabs>
        <w:rPr>
          <w:rFonts w:ascii="Arial" w:hAnsi="Arial" w:cs="Arial"/>
          <w:lang w:val="fr-FR"/>
        </w:rPr>
      </w:pPr>
      <w:bookmarkStart w:id="0" w:name="_GoBack"/>
      <w:bookmarkEnd w:id="0"/>
    </w:p>
    <w:p w:rsidR="00C641C3" w:rsidRDefault="00C641C3"/>
    <w:sectPr w:rsidR="00C641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35D"/>
    <w:rsid w:val="0061535D"/>
    <w:rsid w:val="00C6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106C6"/>
  <w15:chartTrackingRefBased/>
  <w15:docId w15:val="{B5386A2E-EAE4-48D3-9FBE-8F3F3C8F9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153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61535D"/>
    <w:pPr>
      <w:keepNext/>
      <w:jc w:val="center"/>
      <w:outlineLvl w:val="1"/>
    </w:pPr>
    <w:rPr>
      <w:b/>
      <w:bCs/>
      <w:cap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61535D"/>
    <w:rPr>
      <w:rFonts w:ascii="Times New Roman" w:eastAsia="Times New Roman" w:hAnsi="Times New Roman" w:cs="Times New Roman"/>
      <w:b/>
      <w:bCs/>
      <w:caps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semiHidden/>
    <w:unhideWhenUsed/>
    <w:rsid w:val="0061535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61535D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6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1505</Words>
  <Characters>8581</Characters>
  <Application>Microsoft Office Word</Application>
  <DocSecurity>0</DocSecurity>
  <Lines>71</Lines>
  <Paragraphs>20</Paragraphs>
  <ScaleCrop>false</ScaleCrop>
  <Company/>
  <LinksUpToDate>false</LinksUpToDate>
  <CharactersWithSpaces>10066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Morena Piccolo</dc:creator>
  <cp:keywords/>
  <dc:description/>
  <cp:lastModifiedBy>Morena Piccolo</cp:lastModifiedBy>
  <cp:revision>1</cp:revision>
  <dcterms:created xsi:type="dcterms:W3CDTF">2017-07-06T12:45:00Z</dcterms:created>
  <dcterms:modified xsi:type="dcterms:W3CDTF">2017-07-06T12:47:00Z</dcterms:modified>
</cp:coreProperties>
</file>