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97A" w:rsidRDefault="0040697A" w:rsidP="0040697A">
      <w:pPr>
        <w:jc w:val="center"/>
      </w:pPr>
      <w:r>
        <w:rPr>
          <w:noProof/>
        </w:rPr>
        <w:drawing>
          <wp:inline distT="0" distB="0" distL="0" distR="0">
            <wp:extent cx="723900" cy="800100"/>
            <wp:effectExtent l="0" t="0" r="0" b="0"/>
            <wp:docPr id="1" name="Immagine 1" descr="logo comune di cant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une di cantell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00100"/>
                    </a:xfrm>
                    <a:prstGeom prst="rect">
                      <a:avLst/>
                    </a:prstGeom>
                    <a:noFill/>
                    <a:ln>
                      <a:noFill/>
                    </a:ln>
                  </pic:spPr>
                </pic:pic>
              </a:graphicData>
            </a:graphic>
          </wp:inline>
        </w:drawing>
      </w:r>
    </w:p>
    <w:p w:rsidR="0040697A" w:rsidRPr="00A91773" w:rsidRDefault="0040697A" w:rsidP="0040697A">
      <w:pPr>
        <w:spacing w:after="0" w:line="240" w:lineRule="auto"/>
        <w:jc w:val="center"/>
        <w:rPr>
          <w:b/>
          <w:sz w:val="28"/>
          <w:szCs w:val="28"/>
        </w:rPr>
      </w:pPr>
      <w:r w:rsidRPr="00A91773">
        <w:rPr>
          <w:b/>
          <w:sz w:val="28"/>
          <w:szCs w:val="28"/>
        </w:rPr>
        <w:t>COMUNE DI CANTELLO</w:t>
      </w:r>
    </w:p>
    <w:p w:rsidR="0040697A" w:rsidRPr="00BB5A5B" w:rsidRDefault="0040697A" w:rsidP="0040697A">
      <w:pPr>
        <w:spacing w:after="0" w:line="240" w:lineRule="auto"/>
        <w:jc w:val="center"/>
        <w:rPr>
          <w:sz w:val="24"/>
          <w:szCs w:val="24"/>
        </w:rPr>
      </w:pPr>
      <w:r w:rsidRPr="00BB5A5B">
        <w:rPr>
          <w:sz w:val="24"/>
          <w:szCs w:val="24"/>
        </w:rPr>
        <w:t>PROVINCIA DI VARESE</w:t>
      </w:r>
    </w:p>
    <w:p w:rsidR="0040697A" w:rsidRDefault="0040697A" w:rsidP="0040697A">
      <w:pPr>
        <w:spacing w:after="0" w:line="240" w:lineRule="auto"/>
        <w:jc w:val="center"/>
      </w:pPr>
      <w:r>
        <w:t>Piazza Monte Grappa, 1 – 21050 Cantello</w:t>
      </w:r>
    </w:p>
    <w:p w:rsidR="0040697A" w:rsidRDefault="0040697A" w:rsidP="0040697A">
      <w:pPr>
        <w:spacing w:after="0" w:line="240" w:lineRule="auto"/>
        <w:jc w:val="center"/>
      </w:pPr>
      <w:r>
        <w:t>Tel. 0332 419111 – Fax 0332 418508</w:t>
      </w:r>
    </w:p>
    <w:p w:rsidR="0040697A" w:rsidRDefault="0040697A" w:rsidP="0040697A">
      <w:pPr>
        <w:spacing w:after="0" w:line="240" w:lineRule="auto"/>
        <w:jc w:val="center"/>
      </w:pPr>
      <w:r>
        <w:t>P. IVA 00404280125</w:t>
      </w:r>
    </w:p>
    <w:p w:rsidR="0040697A" w:rsidRPr="00353E36" w:rsidRDefault="00353E36" w:rsidP="0040697A">
      <w:pPr>
        <w:spacing w:after="0" w:line="240" w:lineRule="auto"/>
        <w:jc w:val="center"/>
        <w:rPr>
          <w:b/>
        </w:rPr>
      </w:pPr>
      <w:r w:rsidRPr="00353E36">
        <w:rPr>
          <w:b/>
          <w:lang w:val="pt-BR"/>
        </w:rPr>
        <w:t>AREA AFFARI GENERALI</w:t>
      </w:r>
    </w:p>
    <w:p w:rsidR="0040697A" w:rsidRPr="00EE5890" w:rsidRDefault="0040697A" w:rsidP="0040697A">
      <w:pPr>
        <w:spacing w:after="0" w:line="240" w:lineRule="auto"/>
        <w:jc w:val="center"/>
        <w:rPr>
          <w:lang w:val="pt-BR"/>
        </w:rPr>
      </w:pPr>
    </w:p>
    <w:p w:rsidR="00A616A4" w:rsidRPr="00353E36" w:rsidRDefault="0040697A" w:rsidP="0040697A">
      <w:pPr>
        <w:spacing w:after="0" w:line="240" w:lineRule="auto"/>
        <w:jc w:val="center"/>
        <w:rPr>
          <w:b/>
          <w:sz w:val="24"/>
          <w:szCs w:val="24"/>
        </w:rPr>
      </w:pPr>
      <w:r w:rsidRPr="00353E36">
        <w:rPr>
          <w:b/>
          <w:sz w:val="24"/>
          <w:szCs w:val="24"/>
        </w:rPr>
        <w:t>CAPITOLATO SPECIALE D’APPALTO</w:t>
      </w:r>
    </w:p>
    <w:p w:rsidR="0040697A" w:rsidRPr="00353E36" w:rsidRDefault="0040697A" w:rsidP="0040697A">
      <w:pPr>
        <w:spacing w:after="0" w:line="240" w:lineRule="auto"/>
        <w:jc w:val="center"/>
        <w:rPr>
          <w:b/>
          <w:sz w:val="24"/>
          <w:szCs w:val="24"/>
        </w:rPr>
      </w:pPr>
      <w:r w:rsidRPr="00353E36">
        <w:rPr>
          <w:b/>
          <w:sz w:val="24"/>
          <w:szCs w:val="24"/>
        </w:rPr>
        <w:t>SERVIZIO SOSTITUTIVO MENSA RESO A MEZZO DI BUONI PASTO CARTACEI</w:t>
      </w:r>
    </w:p>
    <w:p w:rsidR="0040697A" w:rsidRPr="00353E36" w:rsidRDefault="0040697A" w:rsidP="0040697A">
      <w:pPr>
        <w:spacing w:after="0" w:line="240" w:lineRule="auto"/>
        <w:jc w:val="center"/>
        <w:rPr>
          <w:b/>
          <w:sz w:val="24"/>
          <w:szCs w:val="24"/>
        </w:rPr>
      </w:pPr>
      <w:r w:rsidRPr="00353E36">
        <w:rPr>
          <w:b/>
          <w:sz w:val="24"/>
          <w:szCs w:val="24"/>
        </w:rPr>
        <w:t>LUGLIO 2018 / DICEMBRE 2019</w:t>
      </w:r>
    </w:p>
    <w:p w:rsidR="0040697A" w:rsidRPr="00353E36" w:rsidRDefault="0040697A" w:rsidP="0040697A">
      <w:pPr>
        <w:spacing w:after="0" w:line="240" w:lineRule="auto"/>
        <w:jc w:val="center"/>
        <w:rPr>
          <w:b/>
          <w:sz w:val="24"/>
          <w:szCs w:val="24"/>
        </w:rPr>
      </w:pPr>
      <w:r w:rsidRPr="00353E36">
        <w:rPr>
          <w:b/>
          <w:sz w:val="24"/>
          <w:szCs w:val="24"/>
        </w:rPr>
        <w:t>CIG ZC6254E57F</w:t>
      </w:r>
    </w:p>
    <w:p w:rsidR="00B656DD" w:rsidRDefault="00B656DD" w:rsidP="0017491E">
      <w:pPr>
        <w:autoSpaceDE w:val="0"/>
        <w:autoSpaceDN w:val="0"/>
        <w:adjustRightInd w:val="0"/>
        <w:spacing w:after="0" w:line="240" w:lineRule="auto"/>
        <w:rPr>
          <w:rFonts w:ascii="Calibri,BoldItalic" w:hAnsi="Calibri,BoldItalic" w:cs="Calibri,BoldItalic"/>
          <w:b/>
          <w:bCs/>
          <w:i/>
          <w:iCs/>
          <w:color w:val="000000"/>
          <w:sz w:val="20"/>
          <w:szCs w:val="20"/>
        </w:rPr>
      </w:pPr>
    </w:p>
    <w:p w:rsidR="0040697A" w:rsidRPr="00581F3B" w:rsidRDefault="00E37AB5" w:rsidP="00581F3B">
      <w:pPr>
        <w:autoSpaceDE w:val="0"/>
        <w:autoSpaceDN w:val="0"/>
        <w:adjustRightInd w:val="0"/>
        <w:spacing w:after="0" w:line="240" w:lineRule="auto"/>
        <w:jc w:val="center"/>
        <w:rPr>
          <w:b/>
          <w:sz w:val="24"/>
          <w:szCs w:val="24"/>
          <w:u w:val="single"/>
        </w:rPr>
      </w:pPr>
      <w:r w:rsidRPr="00581F3B">
        <w:rPr>
          <w:b/>
          <w:sz w:val="24"/>
          <w:szCs w:val="24"/>
          <w:u w:val="single"/>
        </w:rPr>
        <w:t>CRITERI PER LA VALUTAZIONE DELL’OFFERTA TECNICA</w:t>
      </w:r>
    </w:p>
    <w:p w:rsidR="00E37AB5" w:rsidRPr="00353E36" w:rsidRDefault="00E37AB5" w:rsidP="00353E36">
      <w:pPr>
        <w:autoSpaceDE w:val="0"/>
        <w:autoSpaceDN w:val="0"/>
        <w:adjustRightInd w:val="0"/>
        <w:spacing w:after="0" w:line="240" w:lineRule="auto"/>
        <w:jc w:val="both"/>
        <w:rPr>
          <w:rFonts w:cs="Calibri,BoldItalic"/>
          <w:b/>
          <w:bCs/>
          <w:i/>
          <w:iCs/>
          <w:color w:val="0000FF"/>
          <w:sz w:val="20"/>
          <w:szCs w:val="20"/>
        </w:rPr>
      </w:pPr>
    </w:p>
    <w:p w:rsidR="005542B9" w:rsidRDefault="005542B9" w:rsidP="00353E36">
      <w:pPr>
        <w:autoSpaceDE w:val="0"/>
        <w:autoSpaceDN w:val="0"/>
        <w:adjustRightInd w:val="0"/>
        <w:spacing w:after="0" w:line="240" w:lineRule="auto"/>
        <w:jc w:val="both"/>
        <w:rPr>
          <w:rFonts w:cs="Calibri,BoldItalic"/>
          <w:b/>
          <w:bCs/>
          <w:iCs/>
          <w:sz w:val="20"/>
          <w:szCs w:val="20"/>
        </w:rPr>
      </w:pPr>
    </w:p>
    <w:p w:rsidR="0017491E" w:rsidRPr="00581F3B" w:rsidRDefault="0017491E" w:rsidP="00353E36">
      <w:pPr>
        <w:autoSpaceDE w:val="0"/>
        <w:autoSpaceDN w:val="0"/>
        <w:adjustRightInd w:val="0"/>
        <w:spacing w:after="0" w:line="240" w:lineRule="auto"/>
        <w:jc w:val="both"/>
        <w:rPr>
          <w:rFonts w:cs="Calibri,BoldItalic"/>
          <w:b/>
          <w:bCs/>
          <w:iCs/>
          <w:sz w:val="20"/>
          <w:szCs w:val="20"/>
        </w:rPr>
      </w:pPr>
      <w:r w:rsidRPr="00581F3B">
        <w:rPr>
          <w:rFonts w:cs="Calibri,BoldItalic"/>
          <w:b/>
          <w:bCs/>
          <w:iCs/>
          <w:sz w:val="20"/>
          <w:szCs w:val="20"/>
        </w:rPr>
        <w:t>PREMESSA</w:t>
      </w:r>
    </w:p>
    <w:p w:rsidR="0052328E" w:rsidRDefault="0052328E" w:rsidP="00353E36">
      <w:pPr>
        <w:autoSpaceDE w:val="0"/>
        <w:autoSpaceDN w:val="0"/>
        <w:adjustRightInd w:val="0"/>
        <w:spacing w:after="0" w:line="240" w:lineRule="auto"/>
        <w:jc w:val="both"/>
        <w:rPr>
          <w:rFonts w:cs="Calibri,Italic"/>
          <w:i/>
          <w:iCs/>
          <w:sz w:val="20"/>
          <w:szCs w:val="20"/>
        </w:rPr>
      </w:pPr>
    </w:p>
    <w:p w:rsidR="0052328E"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 xml:space="preserve">L’articolo 144 del </w:t>
      </w:r>
      <w:proofErr w:type="spellStart"/>
      <w:r w:rsidRPr="00581F3B">
        <w:rPr>
          <w:rFonts w:cs="Calibri,Italic"/>
          <w:i/>
          <w:iCs/>
          <w:sz w:val="20"/>
          <w:szCs w:val="20"/>
        </w:rPr>
        <w:t>D.lgs</w:t>
      </w:r>
      <w:proofErr w:type="spellEnd"/>
      <w:r w:rsidRPr="00581F3B">
        <w:rPr>
          <w:rFonts w:cs="Calibri,Italic"/>
          <w:i/>
          <w:iCs/>
          <w:sz w:val="20"/>
          <w:szCs w:val="20"/>
        </w:rPr>
        <w:t xml:space="preserve"> 50/2016 introduce l’obbligo di prevedere in via esclusiva il criterio dell’offerta</w:t>
      </w:r>
      <w:r w:rsidR="00B12E85" w:rsidRPr="00581F3B">
        <w:rPr>
          <w:rFonts w:cs="Calibri,Italic"/>
          <w:i/>
          <w:iCs/>
          <w:sz w:val="20"/>
          <w:szCs w:val="20"/>
        </w:rPr>
        <w:t xml:space="preserve"> </w:t>
      </w:r>
      <w:r w:rsidRPr="00581F3B">
        <w:rPr>
          <w:rFonts w:cs="Calibri,Italic"/>
          <w:i/>
          <w:iCs/>
          <w:sz w:val="20"/>
          <w:szCs w:val="20"/>
        </w:rPr>
        <w:t>economicamente più vantaggiosa per l’affidamento dei servizi sostitutivi di mensa (</w:t>
      </w:r>
      <w:proofErr w:type="spellStart"/>
      <w:r w:rsidRPr="00581F3B">
        <w:rPr>
          <w:rFonts w:cs="Calibri,Italic"/>
          <w:i/>
          <w:iCs/>
          <w:sz w:val="20"/>
          <w:szCs w:val="20"/>
        </w:rPr>
        <w:t>c.f.r</w:t>
      </w:r>
      <w:proofErr w:type="spellEnd"/>
      <w:r w:rsidRPr="00581F3B">
        <w:rPr>
          <w:rFonts w:cs="Calibri,Italic"/>
          <w:i/>
          <w:iCs/>
          <w:sz w:val="20"/>
          <w:szCs w:val="20"/>
        </w:rPr>
        <w:t>. comma 6</w:t>
      </w:r>
      <w:r w:rsidR="00B12E85" w:rsidRPr="00581F3B">
        <w:rPr>
          <w:rFonts w:cs="Calibri,Italic"/>
          <w:i/>
          <w:iCs/>
          <w:sz w:val="20"/>
          <w:szCs w:val="20"/>
        </w:rPr>
        <w:t xml:space="preserve"> </w:t>
      </w:r>
      <w:r w:rsidRPr="00581F3B">
        <w:rPr>
          <w:rFonts w:cs="Calibri,Italic"/>
          <w:i/>
          <w:iCs/>
          <w:sz w:val="20"/>
          <w:szCs w:val="20"/>
        </w:rPr>
        <w:t xml:space="preserve">dell’art.144 del suddetto </w:t>
      </w:r>
      <w:proofErr w:type="spellStart"/>
      <w:proofErr w:type="gramStart"/>
      <w:r w:rsidRPr="00581F3B">
        <w:rPr>
          <w:rFonts w:cs="Calibri,Italic"/>
          <w:i/>
          <w:iCs/>
          <w:sz w:val="20"/>
          <w:szCs w:val="20"/>
        </w:rPr>
        <w:t>D.lgs</w:t>
      </w:r>
      <w:proofErr w:type="spellEnd"/>
      <w:r w:rsidRPr="00581F3B">
        <w:rPr>
          <w:rFonts w:cs="Calibri,Italic"/>
          <w:i/>
          <w:iCs/>
          <w:sz w:val="20"/>
          <w:szCs w:val="20"/>
        </w:rPr>
        <w:t xml:space="preserve"> )</w:t>
      </w:r>
      <w:proofErr w:type="gramEnd"/>
      <w:r w:rsidRPr="00581F3B">
        <w:rPr>
          <w:rFonts w:cs="Calibri,Italic"/>
          <w:i/>
          <w:iCs/>
          <w:sz w:val="20"/>
          <w:szCs w:val="20"/>
        </w:rPr>
        <w:t>. Nel dettaglio, definisce alcuni criteri di valutazione da considerare</w:t>
      </w:r>
      <w:r w:rsidR="0052328E">
        <w:rPr>
          <w:rFonts w:cs="Calibri,Italic"/>
          <w:i/>
          <w:iCs/>
          <w:sz w:val="20"/>
          <w:szCs w:val="20"/>
        </w:rPr>
        <w:t>.</w:t>
      </w:r>
    </w:p>
    <w:p w:rsidR="0052328E" w:rsidRDefault="0052328E" w:rsidP="00353E36">
      <w:pPr>
        <w:autoSpaceDE w:val="0"/>
        <w:autoSpaceDN w:val="0"/>
        <w:adjustRightInd w:val="0"/>
        <w:spacing w:after="0" w:line="240" w:lineRule="auto"/>
        <w:jc w:val="both"/>
        <w:rPr>
          <w:rFonts w:cs="Calibri,Italic"/>
          <w:i/>
          <w:iCs/>
          <w:sz w:val="20"/>
          <w:szCs w:val="20"/>
        </w:rPr>
      </w:pPr>
    </w:p>
    <w:p w:rsidR="0017491E" w:rsidRPr="00581F3B"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Si rammenta che importanti novità sono state introdotte dal correttivo al Codice degli appalti (</w:t>
      </w:r>
      <w:proofErr w:type="spellStart"/>
      <w:r w:rsidRPr="00581F3B">
        <w:rPr>
          <w:rFonts w:cs="Calibri,Italic"/>
          <w:i/>
          <w:iCs/>
          <w:sz w:val="20"/>
          <w:szCs w:val="20"/>
        </w:rPr>
        <w:t>D.Lgs.</w:t>
      </w:r>
      <w:proofErr w:type="spellEnd"/>
      <w:r w:rsidRPr="00581F3B">
        <w:rPr>
          <w:rFonts w:cs="Calibri,Italic"/>
          <w:i/>
          <w:iCs/>
          <w:sz w:val="20"/>
          <w:szCs w:val="20"/>
        </w:rPr>
        <w:t xml:space="preserve"> 19</w:t>
      </w:r>
      <w:r w:rsidR="00B12E85" w:rsidRPr="00581F3B">
        <w:rPr>
          <w:rFonts w:cs="Calibri,Italic"/>
          <w:i/>
          <w:iCs/>
          <w:sz w:val="20"/>
          <w:szCs w:val="20"/>
        </w:rPr>
        <w:t xml:space="preserve"> </w:t>
      </w:r>
      <w:r w:rsidRPr="00581F3B">
        <w:rPr>
          <w:rFonts w:cs="Calibri,Italic"/>
          <w:i/>
          <w:iCs/>
          <w:sz w:val="20"/>
          <w:szCs w:val="20"/>
        </w:rPr>
        <w:t>aprile 2017, n. 56):</w:t>
      </w:r>
    </w:p>
    <w:p w:rsidR="0017491E" w:rsidRPr="00581F3B"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 con l’art. 90, che ha modificato la lettera a) del comma 6 dell’art. 144 imponendo che il ribasso</w:t>
      </w:r>
      <w:r w:rsidR="00B12E85" w:rsidRPr="00581F3B">
        <w:rPr>
          <w:rFonts w:cs="Calibri,Italic"/>
          <w:i/>
          <w:iCs/>
          <w:sz w:val="20"/>
          <w:szCs w:val="20"/>
        </w:rPr>
        <w:t xml:space="preserve"> </w:t>
      </w:r>
      <w:r w:rsidRPr="00581F3B">
        <w:rPr>
          <w:rFonts w:cs="Calibri,Italic"/>
          <w:i/>
          <w:iCs/>
          <w:sz w:val="20"/>
          <w:szCs w:val="20"/>
        </w:rPr>
        <w:t>sul valore nominale del buono pasto debba essere in misura non superiore allo sconto incondizionato</w:t>
      </w:r>
      <w:r w:rsidR="00B12E85" w:rsidRPr="00581F3B">
        <w:rPr>
          <w:rFonts w:cs="Calibri,Italic"/>
          <w:i/>
          <w:iCs/>
          <w:sz w:val="20"/>
          <w:szCs w:val="20"/>
        </w:rPr>
        <w:t xml:space="preserve"> </w:t>
      </w:r>
      <w:r w:rsidRPr="00581F3B">
        <w:rPr>
          <w:rFonts w:cs="Calibri,Italic"/>
          <w:i/>
          <w:iCs/>
          <w:sz w:val="20"/>
          <w:szCs w:val="20"/>
        </w:rPr>
        <w:t>verso gli esercenti. Pertanto, lo sconto % sul valore nominale del buono pasto che il fornitore</w:t>
      </w:r>
      <w:r w:rsidR="00B12E85" w:rsidRPr="00581F3B">
        <w:rPr>
          <w:rFonts w:cs="Calibri,Italic"/>
          <w:i/>
          <w:iCs/>
          <w:sz w:val="20"/>
          <w:szCs w:val="20"/>
        </w:rPr>
        <w:t xml:space="preserve"> </w:t>
      </w:r>
      <w:r w:rsidRPr="00581F3B">
        <w:rPr>
          <w:rFonts w:cs="Calibri,Italic"/>
          <w:i/>
          <w:iCs/>
          <w:sz w:val="20"/>
          <w:szCs w:val="20"/>
        </w:rPr>
        <w:t xml:space="preserve">aggiudicatario riconoscerà all’Amministrazione, dovrà essere inferiore o uguale alla c.d. </w:t>
      </w:r>
      <w:r w:rsidR="0052328E">
        <w:rPr>
          <w:rFonts w:cs="Calibri,Italic"/>
          <w:i/>
          <w:iCs/>
          <w:sz w:val="20"/>
          <w:szCs w:val="20"/>
        </w:rPr>
        <w:t>c</w:t>
      </w:r>
      <w:r w:rsidRPr="00581F3B">
        <w:rPr>
          <w:rFonts w:cs="Calibri,Italic"/>
          <w:i/>
          <w:iCs/>
          <w:sz w:val="20"/>
          <w:szCs w:val="20"/>
        </w:rPr>
        <w:t>ommissione o</w:t>
      </w:r>
      <w:r w:rsidR="00B12E85" w:rsidRPr="00581F3B">
        <w:rPr>
          <w:rFonts w:cs="Calibri,Italic"/>
          <w:i/>
          <w:iCs/>
          <w:sz w:val="20"/>
          <w:szCs w:val="20"/>
        </w:rPr>
        <w:t xml:space="preserve"> </w:t>
      </w:r>
      <w:r w:rsidRPr="00581F3B">
        <w:rPr>
          <w:rFonts w:cs="Calibri,Italic"/>
          <w:i/>
          <w:iCs/>
          <w:sz w:val="20"/>
          <w:szCs w:val="20"/>
        </w:rPr>
        <w:t>sconto incondizionato che il Fornitore riconoscerà agli esercenti.</w:t>
      </w:r>
    </w:p>
    <w:p w:rsidR="00581F3B"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 con l’art. 95, comma 10-bis, ha stabilito che la stazione appaltante, al fine di assicurare</w:t>
      </w:r>
      <w:r w:rsidR="00B12E85" w:rsidRPr="00581F3B">
        <w:rPr>
          <w:rFonts w:cs="Calibri,Italic"/>
          <w:i/>
          <w:iCs/>
          <w:sz w:val="20"/>
          <w:szCs w:val="20"/>
        </w:rPr>
        <w:t xml:space="preserve"> </w:t>
      </w:r>
      <w:r w:rsidRPr="00581F3B">
        <w:rPr>
          <w:rFonts w:cs="Calibri,Italic"/>
          <w:i/>
          <w:iCs/>
          <w:sz w:val="20"/>
          <w:szCs w:val="20"/>
        </w:rPr>
        <w:t>l'effettiva individuazione del miglior rapporto qualità/prezzo, «stabilisce un tetto massimo per il</w:t>
      </w:r>
      <w:r w:rsidR="00B12E85" w:rsidRPr="00581F3B">
        <w:rPr>
          <w:rFonts w:cs="Calibri,Italic"/>
          <w:i/>
          <w:iCs/>
          <w:sz w:val="20"/>
          <w:szCs w:val="20"/>
        </w:rPr>
        <w:t xml:space="preserve"> </w:t>
      </w:r>
      <w:r w:rsidRPr="00581F3B">
        <w:rPr>
          <w:rFonts w:cs="Calibri,Italic"/>
          <w:i/>
          <w:iCs/>
          <w:sz w:val="20"/>
          <w:szCs w:val="20"/>
        </w:rPr>
        <w:t xml:space="preserve">punteggio economico entro il limite del 30 per cento». </w:t>
      </w:r>
    </w:p>
    <w:p w:rsidR="0052328E" w:rsidRDefault="0052328E" w:rsidP="00353E36">
      <w:pPr>
        <w:autoSpaceDE w:val="0"/>
        <w:autoSpaceDN w:val="0"/>
        <w:adjustRightInd w:val="0"/>
        <w:spacing w:after="0" w:line="240" w:lineRule="auto"/>
        <w:jc w:val="both"/>
        <w:rPr>
          <w:rFonts w:cs="Calibri,BoldItalic"/>
          <w:b/>
          <w:bCs/>
          <w:i/>
          <w:iCs/>
          <w:color w:val="0000FF"/>
          <w:sz w:val="20"/>
          <w:szCs w:val="20"/>
        </w:rPr>
      </w:pPr>
    </w:p>
    <w:p w:rsidR="005542B9" w:rsidRDefault="005542B9" w:rsidP="00353E36">
      <w:pPr>
        <w:autoSpaceDE w:val="0"/>
        <w:autoSpaceDN w:val="0"/>
        <w:adjustRightInd w:val="0"/>
        <w:spacing w:after="0" w:line="240" w:lineRule="auto"/>
        <w:jc w:val="both"/>
        <w:rPr>
          <w:rFonts w:cs="Calibri,BoldItalic"/>
          <w:b/>
          <w:bCs/>
          <w:i/>
          <w:iCs/>
          <w:color w:val="0000FF"/>
          <w:sz w:val="20"/>
          <w:szCs w:val="20"/>
        </w:rPr>
      </w:pPr>
    </w:p>
    <w:p w:rsidR="0052328E" w:rsidRDefault="0052328E" w:rsidP="00353E36">
      <w:pPr>
        <w:autoSpaceDE w:val="0"/>
        <w:autoSpaceDN w:val="0"/>
        <w:adjustRightInd w:val="0"/>
        <w:spacing w:after="0" w:line="240" w:lineRule="auto"/>
        <w:jc w:val="both"/>
        <w:rPr>
          <w:rFonts w:cs="Calibri,BoldItalic"/>
          <w:b/>
          <w:bCs/>
          <w:i/>
          <w:iCs/>
          <w:color w:val="0000FF"/>
          <w:sz w:val="20"/>
          <w:szCs w:val="20"/>
        </w:rPr>
      </w:pPr>
    </w:p>
    <w:tbl>
      <w:tblPr>
        <w:tblStyle w:val="Grigliatabella"/>
        <w:tblW w:w="0" w:type="auto"/>
        <w:tblLook w:val="04A0" w:firstRow="1" w:lastRow="0" w:firstColumn="1" w:lastColumn="0" w:noHBand="0" w:noVBand="1"/>
      </w:tblPr>
      <w:tblGrid>
        <w:gridCol w:w="4531"/>
        <w:gridCol w:w="1560"/>
        <w:gridCol w:w="1719"/>
        <w:gridCol w:w="1818"/>
      </w:tblGrid>
      <w:tr w:rsidR="00581F3B" w:rsidTr="00593427">
        <w:tc>
          <w:tcPr>
            <w:tcW w:w="6091" w:type="dxa"/>
            <w:gridSpan w:val="2"/>
          </w:tcPr>
          <w:p w:rsidR="00243C4A" w:rsidRDefault="00581F3B" w:rsidP="00353E36">
            <w:pPr>
              <w:autoSpaceDE w:val="0"/>
              <w:autoSpaceDN w:val="0"/>
              <w:adjustRightInd w:val="0"/>
              <w:jc w:val="both"/>
              <w:rPr>
                <w:rFonts w:cs="Calibri,BoldItalic"/>
                <w:b/>
                <w:bCs/>
                <w:iCs/>
                <w:color w:val="0000FF"/>
                <w:sz w:val="20"/>
                <w:szCs w:val="20"/>
              </w:rPr>
            </w:pPr>
            <w:r w:rsidRPr="00243C4A">
              <w:rPr>
                <w:rFonts w:cs="Calibri,BoldItalic"/>
                <w:b/>
                <w:bCs/>
                <w:iCs/>
                <w:color w:val="0000FF"/>
                <w:sz w:val="20"/>
                <w:szCs w:val="20"/>
              </w:rPr>
              <w:t>TERMINI DI CONSEGNA DEI BUONI PASTO</w:t>
            </w:r>
            <w:r w:rsidRPr="00243C4A">
              <w:rPr>
                <w:rFonts w:cs="Calibri,BoldItalic"/>
                <w:b/>
                <w:bCs/>
                <w:iCs/>
                <w:color w:val="0000FF"/>
                <w:sz w:val="20"/>
                <w:szCs w:val="20"/>
              </w:rPr>
              <w:t xml:space="preserve"> </w:t>
            </w:r>
          </w:p>
          <w:p w:rsidR="00581F3B" w:rsidRPr="00243C4A" w:rsidRDefault="00581F3B" w:rsidP="00353E36">
            <w:pPr>
              <w:autoSpaceDE w:val="0"/>
              <w:autoSpaceDN w:val="0"/>
              <w:adjustRightInd w:val="0"/>
              <w:jc w:val="both"/>
              <w:rPr>
                <w:rFonts w:cs="Calibri,BoldItalic"/>
                <w:b/>
                <w:bCs/>
                <w:iCs/>
                <w:color w:val="0000FF"/>
                <w:sz w:val="20"/>
                <w:szCs w:val="20"/>
              </w:rPr>
            </w:pPr>
            <w:r w:rsidRPr="00243C4A">
              <w:rPr>
                <w:rFonts w:cs="Calibri,BoldItalic"/>
                <w:b/>
                <w:bCs/>
                <w:i/>
                <w:iCs/>
                <w:color w:val="0000FF"/>
                <w:sz w:val="20"/>
                <w:szCs w:val="20"/>
              </w:rPr>
              <w:t xml:space="preserve">(Si precisa che </w:t>
            </w:r>
            <w:r w:rsidR="00243C4A" w:rsidRPr="00243C4A">
              <w:rPr>
                <w:rFonts w:cs="Calibri,BoldItalic"/>
                <w:b/>
                <w:bCs/>
                <w:i/>
                <w:iCs/>
                <w:color w:val="0000FF"/>
                <w:sz w:val="20"/>
                <w:szCs w:val="20"/>
              </w:rPr>
              <w:t xml:space="preserve">il Fornitore </w:t>
            </w:r>
            <w:r w:rsidRPr="00243C4A">
              <w:rPr>
                <w:rFonts w:cs="Calibri,BoldItalic"/>
                <w:b/>
                <w:bCs/>
                <w:i/>
                <w:iCs/>
                <w:color w:val="0000FF"/>
                <w:sz w:val="20"/>
                <w:szCs w:val="20"/>
              </w:rPr>
              <w:t>deve indicare termini di consegna inferiori rispetto a</w:t>
            </w:r>
            <w:r w:rsidR="00243C4A" w:rsidRPr="00243C4A">
              <w:rPr>
                <w:rFonts w:cs="Calibri,BoldItalic"/>
                <w:b/>
                <w:bCs/>
                <w:i/>
                <w:iCs/>
                <w:color w:val="0000FF"/>
                <w:sz w:val="20"/>
                <w:szCs w:val="20"/>
              </w:rPr>
              <w:t>i</w:t>
            </w:r>
            <w:r w:rsidRPr="00243C4A">
              <w:rPr>
                <w:rFonts w:cs="Calibri,BoldItalic"/>
                <w:b/>
                <w:bCs/>
                <w:i/>
                <w:iCs/>
                <w:color w:val="0000FF"/>
                <w:sz w:val="20"/>
                <w:szCs w:val="20"/>
              </w:rPr>
              <w:t xml:space="preserve"> </w:t>
            </w:r>
            <w:r w:rsidRPr="00243C4A">
              <w:rPr>
                <w:rFonts w:cs="Calibri,BoldItalic"/>
                <w:b/>
                <w:bCs/>
                <w:i/>
                <w:iCs/>
                <w:color w:val="0000FF"/>
                <w:sz w:val="20"/>
                <w:szCs w:val="20"/>
              </w:rPr>
              <w:t>termin</w:t>
            </w:r>
            <w:r w:rsidR="00243C4A" w:rsidRPr="00243C4A">
              <w:rPr>
                <w:rFonts w:cs="Calibri,BoldItalic"/>
                <w:b/>
                <w:bCs/>
                <w:i/>
                <w:iCs/>
                <w:color w:val="0000FF"/>
                <w:sz w:val="20"/>
                <w:szCs w:val="20"/>
              </w:rPr>
              <w:t>i</w:t>
            </w:r>
            <w:r w:rsidRPr="00243C4A">
              <w:rPr>
                <w:rFonts w:cs="Calibri,BoldItalic"/>
                <w:b/>
                <w:bCs/>
                <w:i/>
                <w:iCs/>
                <w:color w:val="0000FF"/>
                <w:sz w:val="20"/>
                <w:szCs w:val="20"/>
              </w:rPr>
              <w:t xml:space="preserve"> indicat</w:t>
            </w:r>
            <w:r w:rsidR="00243C4A" w:rsidRPr="00243C4A">
              <w:rPr>
                <w:rFonts w:cs="Calibri,BoldItalic"/>
                <w:b/>
                <w:bCs/>
                <w:i/>
                <w:iCs/>
                <w:color w:val="0000FF"/>
                <w:sz w:val="20"/>
                <w:szCs w:val="20"/>
              </w:rPr>
              <w:t>i</w:t>
            </w:r>
            <w:r w:rsidRPr="00243C4A">
              <w:rPr>
                <w:rFonts w:cs="Calibri,BoldItalic"/>
                <w:b/>
                <w:bCs/>
                <w:i/>
                <w:iCs/>
                <w:color w:val="0000FF"/>
                <w:sz w:val="20"/>
                <w:szCs w:val="20"/>
              </w:rPr>
              <w:t xml:space="preserve"> al p</w:t>
            </w:r>
            <w:r w:rsidR="00243C4A" w:rsidRPr="00243C4A">
              <w:rPr>
                <w:rFonts w:cs="Calibri,BoldItalic"/>
                <w:b/>
                <w:bCs/>
                <w:i/>
                <w:iCs/>
                <w:color w:val="0000FF"/>
                <w:sz w:val="20"/>
                <w:szCs w:val="20"/>
              </w:rPr>
              <w:t>unto</w:t>
            </w:r>
            <w:r w:rsidRPr="00243C4A">
              <w:rPr>
                <w:rFonts w:cs="Calibri,BoldItalic"/>
                <w:b/>
                <w:bCs/>
                <w:i/>
                <w:iCs/>
                <w:color w:val="0000FF"/>
                <w:sz w:val="20"/>
                <w:szCs w:val="20"/>
              </w:rPr>
              <w:t xml:space="preserve"> 7</w:t>
            </w:r>
            <w:r w:rsidR="00243C4A" w:rsidRPr="00243C4A">
              <w:rPr>
                <w:rFonts w:cs="Calibri,BoldItalic"/>
                <w:b/>
                <w:bCs/>
                <w:i/>
                <w:iCs/>
                <w:color w:val="0000FF"/>
                <w:sz w:val="20"/>
                <w:szCs w:val="20"/>
              </w:rPr>
              <w:t xml:space="preserve"> del capitolato)</w:t>
            </w:r>
          </w:p>
        </w:tc>
        <w:tc>
          <w:tcPr>
            <w:tcW w:w="1719" w:type="dxa"/>
          </w:tcPr>
          <w:p w:rsidR="00581F3B" w:rsidRDefault="00581F3B" w:rsidP="00353E36">
            <w:pPr>
              <w:autoSpaceDE w:val="0"/>
              <w:autoSpaceDN w:val="0"/>
              <w:adjustRightInd w:val="0"/>
              <w:jc w:val="both"/>
              <w:rPr>
                <w:rFonts w:cs="Calibri,BoldItalic"/>
                <w:b/>
                <w:bCs/>
                <w:i/>
                <w:iCs/>
                <w:color w:val="0000FF"/>
                <w:sz w:val="20"/>
                <w:szCs w:val="20"/>
              </w:rPr>
            </w:pPr>
          </w:p>
        </w:tc>
        <w:tc>
          <w:tcPr>
            <w:tcW w:w="1818" w:type="dxa"/>
          </w:tcPr>
          <w:p w:rsidR="00581F3B" w:rsidRPr="0052328E" w:rsidRDefault="00581F3B" w:rsidP="00353E36">
            <w:pPr>
              <w:autoSpaceDE w:val="0"/>
              <w:autoSpaceDN w:val="0"/>
              <w:adjustRightInd w:val="0"/>
              <w:jc w:val="both"/>
              <w:rPr>
                <w:rFonts w:cs="Calibri,BoldItalic"/>
                <w:b/>
                <w:bCs/>
                <w:iCs/>
                <w:color w:val="0000FF"/>
                <w:sz w:val="20"/>
                <w:szCs w:val="20"/>
              </w:rPr>
            </w:pPr>
          </w:p>
        </w:tc>
      </w:tr>
      <w:tr w:rsidR="00593427" w:rsidTr="00593427">
        <w:tc>
          <w:tcPr>
            <w:tcW w:w="6091" w:type="dxa"/>
            <w:gridSpan w:val="2"/>
          </w:tcPr>
          <w:p w:rsidR="00593427" w:rsidRPr="00243C4A" w:rsidRDefault="00593427" w:rsidP="00353E36">
            <w:pPr>
              <w:autoSpaceDE w:val="0"/>
              <w:autoSpaceDN w:val="0"/>
              <w:adjustRightInd w:val="0"/>
              <w:jc w:val="both"/>
              <w:rPr>
                <w:rFonts w:cs="Calibri,BoldItalic"/>
                <w:b/>
                <w:bCs/>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Pr="0052328E" w:rsidRDefault="00593427" w:rsidP="00353E36">
            <w:pPr>
              <w:autoSpaceDE w:val="0"/>
              <w:autoSpaceDN w:val="0"/>
              <w:adjustRightInd w:val="0"/>
              <w:jc w:val="both"/>
              <w:rPr>
                <w:rFonts w:cs="Calibri,BoldItalic"/>
                <w:b/>
                <w:bCs/>
                <w:iCs/>
                <w:color w:val="0000FF"/>
                <w:sz w:val="20"/>
                <w:szCs w:val="20"/>
              </w:rPr>
            </w:pPr>
          </w:p>
        </w:tc>
      </w:tr>
      <w:tr w:rsidR="00243C4A" w:rsidTr="003D0983">
        <w:tc>
          <w:tcPr>
            <w:tcW w:w="6091" w:type="dxa"/>
            <w:gridSpan w:val="2"/>
          </w:tcPr>
          <w:p w:rsidR="00243C4A" w:rsidRDefault="00243C4A" w:rsidP="00353E36">
            <w:pPr>
              <w:autoSpaceDE w:val="0"/>
              <w:autoSpaceDN w:val="0"/>
              <w:adjustRightInd w:val="0"/>
              <w:jc w:val="both"/>
              <w:rPr>
                <w:rFonts w:cs="Calibri,BoldItalic"/>
                <w:b/>
                <w:bCs/>
                <w:i/>
                <w:iCs/>
                <w:color w:val="0000FF"/>
                <w:sz w:val="20"/>
                <w:szCs w:val="20"/>
              </w:rPr>
            </w:pPr>
            <w:r w:rsidRPr="00243C4A">
              <w:rPr>
                <w:rFonts w:cs="Calibri,Italic"/>
                <w:iCs/>
                <w:color w:val="0000FF"/>
                <w:sz w:val="20"/>
                <w:szCs w:val="20"/>
              </w:rPr>
              <w:t xml:space="preserve">Il Fornitore provvederà a consegnare all’Amministrazione i buoni pasto entro </w:t>
            </w:r>
            <w:proofErr w:type="gramStart"/>
            <w:r w:rsidRPr="00243C4A">
              <w:rPr>
                <w:rFonts w:cs="Calibri,Italic"/>
                <w:iCs/>
                <w:color w:val="0000FF"/>
                <w:sz w:val="20"/>
                <w:szCs w:val="20"/>
                <w:highlight w:val="yellow"/>
              </w:rPr>
              <w:t>…….</w:t>
            </w:r>
            <w:proofErr w:type="gramEnd"/>
            <w:r w:rsidRPr="00243C4A">
              <w:rPr>
                <w:rFonts w:cs="Calibri,Italic"/>
                <w:iCs/>
                <w:color w:val="0000FF"/>
                <w:sz w:val="20"/>
                <w:szCs w:val="20"/>
                <w:highlight w:val="yellow"/>
              </w:rPr>
              <w:t>.</w:t>
            </w:r>
            <w:r w:rsidRPr="00243C4A">
              <w:rPr>
                <w:rFonts w:cs="Calibri,Italic"/>
                <w:iCs/>
                <w:color w:val="0000FF"/>
                <w:sz w:val="20"/>
                <w:szCs w:val="20"/>
              </w:rPr>
              <w:t xml:space="preserve"> giorni lavorativi dalla ricezione della prima Richiesta di approvvigionamento</w:t>
            </w:r>
          </w:p>
        </w:tc>
        <w:tc>
          <w:tcPr>
            <w:tcW w:w="1719" w:type="dxa"/>
          </w:tcPr>
          <w:p w:rsidR="00243C4A" w:rsidRDefault="00243C4A" w:rsidP="00593427">
            <w:pPr>
              <w:autoSpaceDE w:val="0"/>
              <w:autoSpaceDN w:val="0"/>
              <w:adjustRightInd w:val="0"/>
              <w:jc w:val="center"/>
              <w:rPr>
                <w:rFonts w:cs="Calibri,BoldItalic"/>
                <w:b/>
                <w:bCs/>
                <w:iCs/>
                <w:sz w:val="20"/>
                <w:szCs w:val="20"/>
              </w:rPr>
            </w:pPr>
          </w:p>
          <w:p w:rsidR="00243C4A" w:rsidRDefault="00243C4A" w:rsidP="00593427">
            <w:pPr>
              <w:autoSpaceDE w:val="0"/>
              <w:autoSpaceDN w:val="0"/>
              <w:adjustRightInd w:val="0"/>
              <w:jc w:val="center"/>
              <w:rPr>
                <w:rFonts w:cs="Calibri,BoldItalic"/>
                <w:b/>
                <w:bCs/>
                <w:iCs/>
                <w:sz w:val="20"/>
                <w:szCs w:val="20"/>
              </w:rPr>
            </w:pPr>
          </w:p>
          <w:p w:rsidR="00243C4A" w:rsidRPr="00593427" w:rsidRDefault="00243C4A" w:rsidP="00593427">
            <w:pPr>
              <w:autoSpaceDE w:val="0"/>
              <w:autoSpaceDN w:val="0"/>
              <w:adjustRightInd w:val="0"/>
              <w:jc w:val="center"/>
              <w:rPr>
                <w:rFonts w:cs="Calibri,BoldItalic"/>
                <w:b/>
                <w:bCs/>
                <w:iCs/>
                <w:sz w:val="20"/>
                <w:szCs w:val="20"/>
              </w:rPr>
            </w:pPr>
            <w:r w:rsidRPr="00593427">
              <w:rPr>
                <w:rFonts w:cs="Calibri,BoldItalic"/>
                <w:b/>
                <w:bCs/>
                <w:iCs/>
                <w:sz w:val="20"/>
                <w:szCs w:val="20"/>
              </w:rPr>
              <w:t>10</w:t>
            </w:r>
          </w:p>
        </w:tc>
        <w:tc>
          <w:tcPr>
            <w:tcW w:w="1818" w:type="dxa"/>
          </w:tcPr>
          <w:p w:rsidR="00243C4A" w:rsidRPr="0052328E" w:rsidRDefault="00243C4A" w:rsidP="00353E36">
            <w:pPr>
              <w:autoSpaceDE w:val="0"/>
              <w:autoSpaceDN w:val="0"/>
              <w:adjustRightInd w:val="0"/>
              <w:jc w:val="both"/>
              <w:rPr>
                <w:rFonts w:cs="Calibri,BoldItalic"/>
                <w:b/>
                <w:bCs/>
                <w:iCs/>
                <w:color w:val="0000FF"/>
                <w:sz w:val="20"/>
                <w:szCs w:val="20"/>
              </w:rPr>
            </w:pPr>
          </w:p>
        </w:tc>
      </w:tr>
      <w:tr w:rsidR="00243C4A" w:rsidTr="008042E3">
        <w:tc>
          <w:tcPr>
            <w:tcW w:w="6091" w:type="dxa"/>
            <w:gridSpan w:val="2"/>
          </w:tcPr>
          <w:p w:rsidR="00243C4A" w:rsidRDefault="00243C4A" w:rsidP="00581F3B">
            <w:pPr>
              <w:autoSpaceDE w:val="0"/>
              <w:autoSpaceDN w:val="0"/>
              <w:adjustRightInd w:val="0"/>
              <w:jc w:val="both"/>
              <w:rPr>
                <w:rFonts w:cs="Calibri,BoldItalic"/>
                <w:b/>
                <w:bCs/>
                <w:i/>
                <w:iCs/>
                <w:color w:val="0000FF"/>
                <w:sz w:val="20"/>
                <w:szCs w:val="20"/>
              </w:rPr>
            </w:pPr>
            <w:r w:rsidRPr="00243C4A">
              <w:rPr>
                <w:rFonts w:cs="Calibri,Italic"/>
                <w:iCs/>
                <w:color w:val="0000FF"/>
                <w:sz w:val="20"/>
                <w:szCs w:val="20"/>
              </w:rPr>
              <w:t xml:space="preserve">Il Fornitore provvederà a consegnare all’Amministrazione i buoni pasto entro </w:t>
            </w:r>
            <w:proofErr w:type="gramStart"/>
            <w:r w:rsidRPr="00243C4A">
              <w:rPr>
                <w:rFonts w:cs="Calibri,Italic"/>
                <w:iCs/>
                <w:color w:val="0000FF"/>
                <w:sz w:val="20"/>
                <w:szCs w:val="20"/>
                <w:highlight w:val="yellow"/>
              </w:rPr>
              <w:t>…….</w:t>
            </w:r>
            <w:proofErr w:type="gramEnd"/>
            <w:r w:rsidRPr="00243C4A">
              <w:rPr>
                <w:rFonts w:cs="Calibri,Italic"/>
                <w:iCs/>
                <w:color w:val="0000FF"/>
                <w:sz w:val="20"/>
                <w:szCs w:val="20"/>
                <w:highlight w:val="yellow"/>
              </w:rPr>
              <w:t>.</w:t>
            </w:r>
            <w:r w:rsidRPr="00243C4A">
              <w:rPr>
                <w:rFonts w:cs="Calibri,Italic"/>
                <w:iCs/>
                <w:color w:val="0000FF"/>
                <w:sz w:val="20"/>
                <w:szCs w:val="20"/>
              </w:rPr>
              <w:t xml:space="preserve"> giorni lavorativi dalla ricezione della Richiesta di approvvigionamento</w:t>
            </w:r>
            <w:r w:rsidRPr="00243C4A">
              <w:rPr>
                <w:rFonts w:cs="Calibri,Italic"/>
                <w:iCs/>
                <w:color w:val="0000FF"/>
                <w:sz w:val="20"/>
                <w:szCs w:val="20"/>
              </w:rPr>
              <w:t xml:space="preserve">, </w:t>
            </w:r>
            <w:r w:rsidRPr="00243C4A">
              <w:rPr>
                <w:rFonts w:cs="Calibri,Italic"/>
                <w:iCs/>
                <w:color w:val="0000FF"/>
                <w:sz w:val="20"/>
                <w:szCs w:val="20"/>
              </w:rPr>
              <w:t>nel</w:t>
            </w:r>
            <w:r w:rsidRPr="00243C4A">
              <w:rPr>
                <w:rFonts w:cs="Calibri,Italic"/>
                <w:iCs/>
                <w:color w:val="0000FF"/>
                <w:sz w:val="20"/>
                <w:szCs w:val="20"/>
              </w:rPr>
              <w:t xml:space="preserve"> </w:t>
            </w:r>
            <w:r w:rsidRPr="00243C4A">
              <w:rPr>
                <w:rFonts w:cs="Calibri,Italic"/>
                <w:iCs/>
                <w:color w:val="0000FF"/>
                <w:sz w:val="20"/>
                <w:szCs w:val="20"/>
              </w:rPr>
              <w:t>caso di Richieste di Approvvigionamento successive alla prima</w:t>
            </w:r>
          </w:p>
        </w:tc>
        <w:tc>
          <w:tcPr>
            <w:tcW w:w="1719" w:type="dxa"/>
          </w:tcPr>
          <w:p w:rsidR="00243C4A" w:rsidRDefault="00243C4A" w:rsidP="00593427">
            <w:pPr>
              <w:autoSpaceDE w:val="0"/>
              <w:autoSpaceDN w:val="0"/>
              <w:adjustRightInd w:val="0"/>
              <w:jc w:val="center"/>
              <w:rPr>
                <w:rFonts w:cs="Calibri,BoldItalic"/>
                <w:b/>
                <w:bCs/>
                <w:iCs/>
                <w:sz w:val="20"/>
                <w:szCs w:val="20"/>
              </w:rPr>
            </w:pPr>
          </w:p>
          <w:p w:rsidR="00243C4A" w:rsidRDefault="00243C4A" w:rsidP="00593427">
            <w:pPr>
              <w:autoSpaceDE w:val="0"/>
              <w:autoSpaceDN w:val="0"/>
              <w:adjustRightInd w:val="0"/>
              <w:jc w:val="center"/>
              <w:rPr>
                <w:rFonts w:cs="Calibri,BoldItalic"/>
                <w:b/>
                <w:bCs/>
                <w:iCs/>
                <w:sz w:val="20"/>
                <w:szCs w:val="20"/>
              </w:rPr>
            </w:pPr>
          </w:p>
          <w:p w:rsidR="00243C4A" w:rsidRPr="00593427" w:rsidRDefault="00243C4A" w:rsidP="00593427">
            <w:pPr>
              <w:autoSpaceDE w:val="0"/>
              <w:autoSpaceDN w:val="0"/>
              <w:adjustRightInd w:val="0"/>
              <w:jc w:val="center"/>
              <w:rPr>
                <w:rFonts w:cs="Calibri,BoldItalic"/>
                <w:b/>
                <w:bCs/>
                <w:iCs/>
                <w:sz w:val="20"/>
                <w:szCs w:val="20"/>
              </w:rPr>
            </w:pPr>
            <w:r w:rsidRPr="00593427">
              <w:rPr>
                <w:rFonts w:cs="Calibri,BoldItalic"/>
                <w:b/>
                <w:bCs/>
                <w:iCs/>
                <w:sz w:val="20"/>
                <w:szCs w:val="20"/>
              </w:rPr>
              <w:t>5</w:t>
            </w:r>
          </w:p>
        </w:tc>
        <w:tc>
          <w:tcPr>
            <w:tcW w:w="1818" w:type="dxa"/>
          </w:tcPr>
          <w:p w:rsidR="00243C4A" w:rsidRPr="0052328E" w:rsidRDefault="00243C4A" w:rsidP="00581F3B">
            <w:pPr>
              <w:autoSpaceDE w:val="0"/>
              <w:autoSpaceDN w:val="0"/>
              <w:adjustRightInd w:val="0"/>
              <w:jc w:val="both"/>
              <w:rPr>
                <w:rFonts w:cs="Calibri,BoldItalic"/>
                <w:b/>
                <w:bCs/>
                <w:iCs/>
                <w:color w:val="0000FF"/>
                <w:sz w:val="20"/>
                <w:szCs w:val="20"/>
              </w:rPr>
            </w:pPr>
          </w:p>
        </w:tc>
      </w:tr>
      <w:tr w:rsidR="00243C4A" w:rsidTr="00E3559C">
        <w:tc>
          <w:tcPr>
            <w:tcW w:w="9628" w:type="dxa"/>
            <w:gridSpan w:val="4"/>
          </w:tcPr>
          <w:p w:rsidR="00243C4A" w:rsidRDefault="00243C4A" w:rsidP="00581F3B">
            <w:pPr>
              <w:autoSpaceDE w:val="0"/>
              <w:autoSpaceDN w:val="0"/>
              <w:adjustRightInd w:val="0"/>
              <w:jc w:val="both"/>
              <w:rPr>
                <w:rFonts w:cs="Calibri,BoldItalic"/>
                <w:b/>
                <w:bCs/>
                <w:i/>
                <w:iCs/>
                <w:color w:val="0000FF"/>
                <w:sz w:val="20"/>
                <w:szCs w:val="20"/>
              </w:rPr>
            </w:pPr>
          </w:p>
        </w:tc>
      </w:tr>
      <w:tr w:rsidR="00593427" w:rsidTr="00593427">
        <w:tc>
          <w:tcPr>
            <w:tcW w:w="6091" w:type="dxa"/>
            <w:gridSpan w:val="2"/>
          </w:tcPr>
          <w:p w:rsidR="00593427" w:rsidRPr="0052328E" w:rsidRDefault="00593427" w:rsidP="00581F3B">
            <w:pPr>
              <w:autoSpaceDE w:val="0"/>
              <w:autoSpaceDN w:val="0"/>
              <w:adjustRightInd w:val="0"/>
              <w:jc w:val="both"/>
              <w:rPr>
                <w:rFonts w:cs="Calibri,BoldItalic"/>
                <w:b/>
                <w:bCs/>
                <w:iCs/>
                <w:color w:val="0000FF"/>
                <w:sz w:val="20"/>
                <w:szCs w:val="20"/>
              </w:rPr>
            </w:pPr>
            <w:r w:rsidRPr="0052328E">
              <w:rPr>
                <w:rFonts w:cs="Calibri,BoldItalic"/>
                <w:b/>
                <w:bCs/>
                <w:iCs/>
                <w:color w:val="0000FF"/>
                <w:sz w:val="20"/>
                <w:szCs w:val="20"/>
              </w:rPr>
              <w:t>NUMEROSITA’ DEGLI ESERCIZI CONVENZIONATI</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Default="00593427" w:rsidP="00581F3B">
            <w:pPr>
              <w:autoSpaceDE w:val="0"/>
              <w:autoSpaceDN w:val="0"/>
              <w:adjustRightInd w:val="0"/>
              <w:jc w:val="both"/>
              <w:rPr>
                <w:rFonts w:cs="Calibri,BoldItalic"/>
                <w:b/>
                <w:bCs/>
                <w:i/>
                <w:iCs/>
                <w:color w:val="0000FF"/>
                <w:sz w:val="20"/>
                <w:szCs w:val="20"/>
              </w:rPr>
            </w:pPr>
          </w:p>
        </w:tc>
      </w:tr>
      <w:tr w:rsidR="00593427"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Default="00593427" w:rsidP="00581F3B">
            <w:pPr>
              <w:autoSpaceDE w:val="0"/>
              <w:autoSpaceDN w:val="0"/>
              <w:adjustRightInd w:val="0"/>
              <w:jc w:val="both"/>
              <w:rPr>
                <w:rFonts w:cs="Calibri,BoldItalic"/>
                <w:b/>
                <w:bCs/>
                <w:i/>
                <w:iCs/>
                <w:color w:val="0000FF"/>
                <w:sz w:val="20"/>
                <w:szCs w:val="20"/>
              </w:rPr>
            </w:pPr>
          </w:p>
        </w:tc>
      </w:tr>
      <w:tr w:rsidR="00243C4A" w:rsidTr="00E65D55">
        <w:tc>
          <w:tcPr>
            <w:tcW w:w="6091" w:type="dxa"/>
            <w:gridSpan w:val="2"/>
          </w:tcPr>
          <w:p w:rsidR="00243C4A" w:rsidRPr="0052328E" w:rsidRDefault="00243C4A" w:rsidP="00581F3B">
            <w:pPr>
              <w:autoSpaceDE w:val="0"/>
              <w:autoSpaceDN w:val="0"/>
              <w:adjustRightInd w:val="0"/>
              <w:jc w:val="both"/>
              <w:rPr>
                <w:rFonts w:cs="Calibri,BoldItalic"/>
                <w:bCs/>
                <w:iCs/>
                <w:color w:val="0000FF"/>
                <w:sz w:val="20"/>
                <w:szCs w:val="20"/>
              </w:rPr>
            </w:pPr>
            <w:r w:rsidRPr="0052328E">
              <w:rPr>
                <w:rFonts w:cs="Calibri,BoldItalic"/>
                <w:bCs/>
                <w:iCs/>
                <w:color w:val="0000FF"/>
                <w:sz w:val="20"/>
                <w:szCs w:val="20"/>
              </w:rPr>
              <w:t xml:space="preserve">Considerato che il numero minimo di esercizi </w:t>
            </w:r>
            <w:r w:rsidR="005542B9">
              <w:rPr>
                <w:rFonts w:cs="Calibri,BoldItalic"/>
                <w:bCs/>
                <w:iCs/>
                <w:color w:val="0000FF"/>
                <w:sz w:val="20"/>
                <w:szCs w:val="20"/>
              </w:rPr>
              <w:t>di cui al</w:t>
            </w:r>
            <w:r w:rsidRPr="0052328E">
              <w:rPr>
                <w:rFonts w:cs="Calibri,BoldItalic"/>
                <w:bCs/>
                <w:iCs/>
                <w:color w:val="0000FF"/>
                <w:sz w:val="20"/>
                <w:szCs w:val="20"/>
              </w:rPr>
              <w:t xml:space="preserve"> p</w:t>
            </w:r>
            <w:r w:rsidR="005542B9">
              <w:rPr>
                <w:rFonts w:cs="Calibri,BoldItalic"/>
                <w:bCs/>
                <w:iCs/>
                <w:color w:val="0000FF"/>
                <w:sz w:val="20"/>
                <w:szCs w:val="20"/>
              </w:rPr>
              <w:t>unto</w:t>
            </w:r>
            <w:r w:rsidRPr="0052328E">
              <w:rPr>
                <w:rFonts w:cs="Calibri,BoldItalic"/>
                <w:bCs/>
                <w:iCs/>
                <w:color w:val="0000FF"/>
                <w:sz w:val="20"/>
                <w:szCs w:val="20"/>
              </w:rPr>
              <w:t xml:space="preserve"> 9.1 </w:t>
            </w:r>
            <w:r w:rsidR="005542B9">
              <w:rPr>
                <w:rFonts w:cs="Calibri,BoldItalic"/>
                <w:bCs/>
                <w:iCs/>
                <w:color w:val="0000FF"/>
                <w:sz w:val="20"/>
                <w:szCs w:val="20"/>
              </w:rPr>
              <w:t xml:space="preserve">del capitolato </w:t>
            </w:r>
            <w:r w:rsidRPr="0052328E">
              <w:rPr>
                <w:rFonts w:cs="Calibri,BoldItalic"/>
                <w:bCs/>
                <w:iCs/>
                <w:color w:val="0000FF"/>
                <w:sz w:val="20"/>
                <w:szCs w:val="20"/>
              </w:rPr>
              <w:t>è quello risultante dal rapporto</w:t>
            </w:r>
            <w:r w:rsidR="0052328E" w:rsidRPr="0052328E">
              <w:rPr>
                <w:rFonts w:cs="Calibri,BoldItalic"/>
                <w:bCs/>
                <w:iCs/>
                <w:color w:val="0000FF"/>
                <w:sz w:val="20"/>
                <w:szCs w:val="20"/>
              </w:rPr>
              <w:t xml:space="preserve"> </w:t>
            </w:r>
            <w:r w:rsidRPr="0052328E">
              <w:rPr>
                <w:rFonts w:cs="Calibri,BoldItalic"/>
                <w:bCs/>
                <w:iCs/>
                <w:color w:val="0000FF"/>
                <w:sz w:val="20"/>
                <w:szCs w:val="20"/>
              </w:rPr>
              <w:t>“Un esercizio/15 dipendenti per sede di utilizzo</w:t>
            </w:r>
            <w:r w:rsidRPr="0052328E">
              <w:rPr>
                <w:rFonts w:cs="Calibri,BoldItalic"/>
                <w:bCs/>
                <w:iCs/>
                <w:color w:val="0000FF"/>
                <w:sz w:val="20"/>
                <w:szCs w:val="20"/>
              </w:rPr>
              <w:t>”, a</w:t>
            </w:r>
            <w:r w:rsidRPr="0052328E">
              <w:rPr>
                <w:rFonts w:cs="Calibri,BoldItalic"/>
                <w:bCs/>
                <w:iCs/>
                <w:color w:val="0000FF"/>
                <w:sz w:val="20"/>
                <w:szCs w:val="20"/>
              </w:rPr>
              <w:t>i fini della determinazione del numero migliorativo degli esercizi, oggetto di valutazione tecnica, si utilizza il rapporto “Un esercizio/5 dipendenti per sede di utilizzo”</w:t>
            </w:r>
          </w:p>
        </w:tc>
        <w:tc>
          <w:tcPr>
            <w:tcW w:w="1719" w:type="dxa"/>
          </w:tcPr>
          <w:p w:rsidR="00243C4A" w:rsidRDefault="00243C4A" w:rsidP="00593427">
            <w:pPr>
              <w:autoSpaceDE w:val="0"/>
              <w:autoSpaceDN w:val="0"/>
              <w:adjustRightInd w:val="0"/>
              <w:jc w:val="center"/>
              <w:rPr>
                <w:rFonts w:cs="Calibri,BoldItalic"/>
                <w:b/>
                <w:bCs/>
                <w:iCs/>
                <w:sz w:val="20"/>
                <w:szCs w:val="20"/>
              </w:rPr>
            </w:pPr>
          </w:p>
          <w:p w:rsidR="00243C4A" w:rsidRDefault="00243C4A" w:rsidP="00593427">
            <w:pPr>
              <w:autoSpaceDE w:val="0"/>
              <w:autoSpaceDN w:val="0"/>
              <w:adjustRightInd w:val="0"/>
              <w:jc w:val="center"/>
              <w:rPr>
                <w:rFonts w:cs="Calibri,BoldItalic"/>
                <w:b/>
                <w:bCs/>
                <w:iCs/>
                <w:sz w:val="20"/>
                <w:szCs w:val="20"/>
              </w:rPr>
            </w:pPr>
          </w:p>
          <w:p w:rsidR="00243C4A" w:rsidRPr="00593427" w:rsidRDefault="0052328E" w:rsidP="00593427">
            <w:pPr>
              <w:autoSpaceDE w:val="0"/>
              <w:autoSpaceDN w:val="0"/>
              <w:adjustRightInd w:val="0"/>
              <w:jc w:val="center"/>
              <w:rPr>
                <w:rFonts w:cs="Calibri,BoldItalic"/>
                <w:b/>
                <w:bCs/>
                <w:iCs/>
                <w:sz w:val="20"/>
                <w:szCs w:val="20"/>
              </w:rPr>
            </w:pPr>
            <w:r>
              <w:rPr>
                <w:rFonts w:cs="Calibri,BoldItalic"/>
                <w:b/>
                <w:bCs/>
                <w:iCs/>
                <w:sz w:val="20"/>
                <w:szCs w:val="20"/>
              </w:rPr>
              <w:t>10</w:t>
            </w:r>
          </w:p>
        </w:tc>
        <w:tc>
          <w:tcPr>
            <w:tcW w:w="1818" w:type="dxa"/>
          </w:tcPr>
          <w:p w:rsidR="00243C4A" w:rsidRDefault="00243C4A" w:rsidP="00581F3B">
            <w:pPr>
              <w:autoSpaceDE w:val="0"/>
              <w:autoSpaceDN w:val="0"/>
              <w:adjustRightInd w:val="0"/>
              <w:jc w:val="both"/>
              <w:rPr>
                <w:rFonts w:cs="Calibri,BoldItalic"/>
                <w:b/>
                <w:bCs/>
                <w:i/>
                <w:iCs/>
                <w:color w:val="0000FF"/>
                <w:sz w:val="20"/>
                <w:szCs w:val="20"/>
              </w:rPr>
            </w:pPr>
          </w:p>
        </w:tc>
      </w:tr>
      <w:tr w:rsidR="0052328E" w:rsidTr="0077082D">
        <w:tc>
          <w:tcPr>
            <w:tcW w:w="9628" w:type="dxa"/>
            <w:gridSpan w:val="4"/>
          </w:tcPr>
          <w:p w:rsidR="0052328E" w:rsidRDefault="0052328E" w:rsidP="00581F3B">
            <w:pPr>
              <w:autoSpaceDE w:val="0"/>
              <w:autoSpaceDN w:val="0"/>
              <w:adjustRightInd w:val="0"/>
              <w:jc w:val="both"/>
              <w:rPr>
                <w:rFonts w:cs="Calibri,BoldItalic"/>
                <w:b/>
                <w:bCs/>
                <w:i/>
                <w:iCs/>
                <w:color w:val="0000FF"/>
                <w:sz w:val="20"/>
                <w:szCs w:val="20"/>
              </w:rPr>
            </w:pPr>
          </w:p>
        </w:tc>
      </w:tr>
      <w:tr w:rsidR="00593427" w:rsidTr="00593427">
        <w:tc>
          <w:tcPr>
            <w:tcW w:w="6091" w:type="dxa"/>
            <w:gridSpan w:val="2"/>
          </w:tcPr>
          <w:p w:rsidR="00593427" w:rsidRPr="0052328E" w:rsidRDefault="00593427" w:rsidP="00581F3B">
            <w:pPr>
              <w:autoSpaceDE w:val="0"/>
              <w:autoSpaceDN w:val="0"/>
              <w:adjustRightInd w:val="0"/>
              <w:jc w:val="both"/>
              <w:rPr>
                <w:rFonts w:cs="Calibri,BoldItalic"/>
                <w:b/>
                <w:bCs/>
                <w:iCs/>
                <w:color w:val="0000FF"/>
                <w:sz w:val="20"/>
                <w:szCs w:val="20"/>
              </w:rPr>
            </w:pPr>
            <w:r w:rsidRPr="0052328E">
              <w:rPr>
                <w:rFonts w:cs="Calibri,BoldItalic"/>
                <w:b/>
                <w:bCs/>
                <w:iCs/>
                <w:color w:val="0000FF"/>
                <w:sz w:val="20"/>
                <w:szCs w:val="20"/>
              </w:rPr>
              <w:lastRenderedPageBreak/>
              <w:t>NUMERO DI DATE PRESENTI NEL CALENDARIO DEI PAGAMENTI</w:t>
            </w:r>
            <w:r w:rsidRPr="0052328E">
              <w:rPr>
                <w:rFonts w:cs="Calibri,BoldItalic"/>
                <w:b/>
                <w:bCs/>
                <w:iCs/>
                <w:color w:val="0000FF"/>
                <w:sz w:val="20"/>
                <w:szCs w:val="20"/>
              </w:rPr>
              <w:t xml:space="preserve"> </w:t>
            </w:r>
            <w:r w:rsidRPr="005542B9">
              <w:rPr>
                <w:rFonts w:cs="Calibri,BoldItalic"/>
                <w:b/>
                <w:bCs/>
                <w:i/>
                <w:iCs/>
                <w:color w:val="0000FF"/>
                <w:sz w:val="20"/>
                <w:szCs w:val="20"/>
              </w:rPr>
              <w:t xml:space="preserve">Valutazione del numero di date previste dal fornitore nel calendario dei pagamenti </w:t>
            </w:r>
            <w:r w:rsidR="005542B9" w:rsidRPr="005542B9">
              <w:rPr>
                <w:rFonts w:cs="Calibri,BoldItalic"/>
                <w:b/>
                <w:bCs/>
                <w:i/>
                <w:iCs/>
                <w:color w:val="0000FF"/>
                <w:sz w:val="20"/>
                <w:szCs w:val="20"/>
              </w:rPr>
              <w:t xml:space="preserve">agli esercenti </w:t>
            </w:r>
            <w:r w:rsidRPr="005542B9">
              <w:rPr>
                <w:rFonts w:cs="Calibri,BoldItalic"/>
                <w:b/>
                <w:bCs/>
                <w:i/>
                <w:iCs/>
                <w:color w:val="0000FF"/>
                <w:sz w:val="20"/>
                <w:szCs w:val="20"/>
              </w:rPr>
              <w:t xml:space="preserve">(riferimento </w:t>
            </w:r>
            <w:r w:rsidR="0052328E" w:rsidRPr="005542B9">
              <w:rPr>
                <w:rFonts w:cs="Calibri,BoldItalic"/>
                <w:b/>
                <w:bCs/>
                <w:i/>
                <w:iCs/>
                <w:color w:val="0000FF"/>
                <w:sz w:val="20"/>
                <w:szCs w:val="20"/>
              </w:rPr>
              <w:t>punto</w:t>
            </w:r>
            <w:r w:rsidRPr="005542B9">
              <w:rPr>
                <w:rFonts w:cs="Calibri,BoldItalic"/>
                <w:b/>
                <w:bCs/>
                <w:i/>
                <w:iCs/>
                <w:color w:val="0000FF"/>
                <w:sz w:val="20"/>
                <w:szCs w:val="20"/>
              </w:rPr>
              <w:t xml:space="preserve"> </w:t>
            </w:r>
            <w:r w:rsidRPr="005542B9">
              <w:rPr>
                <w:rFonts w:cs="Calibri,BoldItalic"/>
                <w:b/>
                <w:bCs/>
                <w:i/>
                <w:iCs/>
                <w:color w:val="0000FF"/>
                <w:sz w:val="20"/>
                <w:szCs w:val="20"/>
              </w:rPr>
              <w:t xml:space="preserve">10 </w:t>
            </w:r>
            <w:proofErr w:type="spellStart"/>
            <w:r w:rsidRPr="005542B9">
              <w:rPr>
                <w:rFonts w:cs="Calibri,BoldItalic"/>
                <w:b/>
                <w:bCs/>
                <w:i/>
                <w:iCs/>
                <w:color w:val="0000FF"/>
                <w:sz w:val="20"/>
                <w:szCs w:val="20"/>
              </w:rPr>
              <w:t>lett.a</w:t>
            </w:r>
            <w:proofErr w:type="spellEnd"/>
            <w:r w:rsidR="0052328E" w:rsidRPr="005542B9">
              <w:rPr>
                <w:rFonts w:cs="Calibri,BoldItalic"/>
                <w:b/>
                <w:bCs/>
                <w:i/>
                <w:iCs/>
                <w:color w:val="0000FF"/>
                <w:sz w:val="20"/>
                <w:szCs w:val="20"/>
              </w:rPr>
              <w:t>. del capitolato)</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Default="00593427" w:rsidP="00581F3B">
            <w:pPr>
              <w:autoSpaceDE w:val="0"/>
              <w:autoSpaceDN w:val="0"/>
              <w:adjustRightInd w:val="0"/>
              <w:jc w:val="both"/>
              <w:rPr>
                <w:rFonts w:cs="Calibri,BoldItalic"/>
                <w:b/>
                <w:bCs/>
                <w:i/>
                <w:iCs/>
                <w:color w:val="0000FF"/>
                <w:sz w:val="20"/>
                <w:szCs w:val="20"/>
              </w:rPr>
            </w:pPr>
          </w:p>
        </w:tc>
      </w:tr>
      <w:tr w:rsidR="00593427"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Default="00593427" w:rsidP="00581F3B">
            <w:pPr>
              <w:autoSpaceDE w:val="0"/>
              <w:autoSpaceDN w:val="0"/>
              <w:adjustRightInd w:val="0"/>
              <w:jc w:val="both"/>
              <w:rPr>
                <w:rFonts w:cs="Calibri,BoldItalic"/>
                <w:b/>
                <w:bCs/>
                <w:i/>
                <w:iCs/>
                <w:color w:val="0000FF"/>
                <w:sz w:val="20"/>
                <w:szCs w:val="20"/>
              </w:rPr>
            </w:pPr>
          </w:p>
        </w:tc>
      </w:tr>
      <w:tr w:rsidR="00581F3B" w:rsidTr="00581F3B">
        <w:tc>
          <w:tcPr>
            <w:tcW w:w="4531" w:type="dxa"/>
          </w:tcPr>
          <w:p w:rsidR="00581F3B" w:rsidRPr="005542B9" w:rsidRDefault="00581F3B" w:rsidP="00581F3B">
            <w:pPr>
              <w:autoSpaceDE w:val="0"/>
              <w:autoSpaceDN w:val="0"/>
              <w:adjustRightInd w:val="0"/>
              <w:jc w:val="both"/>
              <w:rPr>
                <w:rFonts w:cs="Calibri,Italic"/>
                <w:iCs/>
                <w:color w:val="0000FF"/>
                <w:sz w:val="20"/>
                <w:szCs w:val="20"/>
              </w:rPr>
            </w:pPr>
            <w:r w:rsidRPr="005542B9">
              <w:rPr>
                <w:rFonts w:cs="Calibri,Italic"/>
                <w:iCs/>
                <w:color w:val="0000FF"/>
                <w:sz w:val="20"/>
                <w:szCs w:val="20"/>
              </w:rPr>
              <w:t xml:space="preserve">Il Fornitore aggiudicatario si obbliga a prevedere nel calendario dei pagamenti </w:t>
            </w:r>
            <w:r w:rsidRPr="005542B9">
              <w:rPr>
                <w:rFonts w:cs="Calibri,Italic"/>
                <w:iCs/>
                <w:color w:val="0000FF"/>
                <w:sz w:val="20"/>
                <w:szCs w:val="20"/>
                <w:highlight w:val="yellow"/>
              </w:rPr>
              <w:t>…….</w:t>
            </w:r>
            <w:r w:rsidRPr="005542B9">
              <w:rPr>
                <w:rFonts w:cs="Calibri,Italic"/>
                <w:iCs/>
                <w:color w:val="0000FF"/>
                <w:sz w:val="20"/>
                <w:szCs w:val="20"/>
              </w:rPr>
              <w:t xml:space="preserve"> date di consegna al mese.</w:t>
            </w:r>
          </w:p>
          <w:p w:rsidR="00581F3B" w:rsidRPr="005542B9" w:rsidRDefault="00581F3B" w:rsidP="00581F3B">
            <w:pPr>
              <w:autoSpaceDE w:val="0"/>
              <w:autoSpaceDN w:val="0"/>
              <w:adjustRightInd w:val="0"/>
              <w:jc w:val="both"/>
              <w:rPr>
                <w:rFonts w:cs="Calibri,Italic"/>
                <w:i/>
                <w:iCs/>
                <w:color w:val="0000FF"/>
                <w:sz w:val="20"/>
                <w:szCs w:val="20"/>
              </w:rPr>
            </w:pPr>
            <w:r w:rsidRPr="005542B9">
              <w:rPr>
                <w:rFonts w:cs="Calibri,Italic"/>
                <w:iCs/>
                <w:color w:val="0000FF"/>
                <w:sz w:val="20"/>
                <w:szCs w:val="20"/>
              </w:rPr>
              <w:t xml:space="preserve">Con riferimento al presente criterio si precisa che le </w:t>
            </w:r>
            <w:r w:rsidRPr="005542B9">
              <w:rPr>
                <w:rFonts w:cs="Calibri,Italic"/>
                <w:iCs/>
                <w:color w:val="0000FF"/>
                <w:sz w:val="20"/>
                <w:szCs w:val="20"/>
                <w:highlight w:val="yellow"/>
              </w:rPr>
              <w:t>…….</w:t>
            </w:r>
            <w:r w:rsidRPr="005542B9">
              <w:rPr>
                <w:rFonts w:cs="Calibri,Italic"/>
                <w:iCs/>
                <w:color w:val="0000FF"/>
                <w:sz w:val="20"/>
                <w:szCs w:val="20"/>
              </w:rPr>
              <w:t xml:space="preserve"> date sono da intendersi una ogni sette giorni solari. Nell’ipotesi in cui la data di consegna dovesse ricadere in un giorno non lavorativo, la data del calendario dovrà ricadere nel giorno lavorativo immediatamente successivo. Nei mesi di gennaio e dicembre dovranno essere previste solo 2 (due) date di consegna intervallate da non meno di 7 giorni; nel mese di agosto dovranno essere previste solo 2 (due) date di consegna intervallate da non meno di 15 giorni.</w:t>
            </w:r>
          </w:p>
        </w:tc>
        <w:tc>
          <w:tcPr>
            <w:tcW w:w="1560" w:type="dxa"/>
          </w:tcPr>
          <w:p w:rsidR="00581F3B" w:rsidRDefault="00581F3B" w:rsidP="00581F3B">
            <w:pPr>
              <w:autoSpaceDE w:val="0"/>
              <w:autoSpaceDN w:val="0"/>
              <w:adjustRightInd w:val="0"/>
              <w:jc w:val="both"/>
              <w:rPr>
                <w:rFonts w:cs="Calibri,BoldItalic"/>
                <w:b/>
                <w:bCs/>
                <w:i/>
                <w:iCs/>
                <w:color w:val="0000FF"/>
                <w:sz w:val="20"/>
                <w:szCs w:val="20"/>
              </w:rPr>
            </w:pPr>
          </w:p>
        </w:tc>
        <w:tc>
          <w:tcPr>
            <w:tcW w:w="1719" w:type="dxa"/>
          </w:tcPr>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81F3B"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15</w:t>
            </w:r>
          </w:p>
        </w:tc>
        <w:tc>
          <w:tcPr>
            <w:tcW w:w="1818" w:type="dxa"/>
          </w:tcPr>
          <w:p w:rsidR="00581F3B" w:rsidRDefault="00581F3B" w:rsidP="00581F3B">
            <w:pPr>
              <w:autoSpaceDE w:val="0"/>
              <w:autoSpaceDN w:val="0"/>
              <w:adjustRightInd w:val="0"/>
              <w:jc w:val="both"/>
              <w:rPr>
                <w:rFonts w:cs="Calibri,BoldItalic"/>
                <w:b/>
                <w:bCs/>
                <w:i/>
                <w:iCs/>
                <w:color w:val="0000FF"/>
                <w:sz w:val="20"/>
                <w:szCs w:val="20"/>
              </w:rPr>
            </w:pPr>
          </w:p>
        </w:tc>
      </w:tr>
      <w:tr w:rsidR="005542B9" w:rsidTr="00C34807">
        <w:tc>
          <w:tcPr>
            <w:tcW w:w="9628" w:type="dxa"/>
            <w:gridSpan w:val="4"/>
          </w:tcPr>
          <w:p w:rsidR="005542B9" w:rsidRDefault="005542B9" w:rsidP="00581F3B">
            <w:pPr>
              <w:autoSpaceDE w:val="0"/>
              <w:autoSpaceDN w:val="0"/>
              <w:adjustRightInd w:val="0"/>
              <w:jc w:val="both"/>
              <w:rPr>
                <w:rFonts w:cs="Calibri,BoldItalic"/>
                <w:b/>
                <w:bCs/>
                <w:i/>
                <w:iCs/>
                <w:color w:val="0000FF"/>
                <w:sz w:val="20"/>
                <w:szCs w:val="20"/>
              </w:rPr>
            </w:pPr>
          </w:p>
        </w:tc>
      </w:tr>
      <w:tr w:rsidR="00593427" w:rsidTr="00593427">
        <w:tc>
          <w:tcPr>
            <w:tcW w:w="6091" w:type="dxa"/>
            <w:gridSpan w:val="2"/>
          </w:tcPr>
          <w:p w:rsidR="005542B9" w:rsidRDefault="00593427" w:rsidP="00581F3B">
            <w:pPr>
              <w:autoSpaceDE w:val="0"/>
              <w:autoSpaceDN w:val="0"/>
              <w:adjustRightInd w:val="0"/>
              <w:jc w:val="both"/>
              <w:rPr>
                <w:rFonts w:cs="Calibri,BoldItalic"/>
                <w:b/>
                <w:bCs/>
                <w:iCs/>
                <w:color w:val="0000FF"/>
                <w:sz w:val="20"/>
                <w:szCs w:val="20"/>
              </w:rPr>
            </w:pPr>
            <w:r w:rsidRPr="005542B9">
              <w:rPr>
                <w:rFonts w:cs="Calibri,BoldItalic"/>
                <w:b/>
                <w:bCs/>
                <w:iCs/>
                <w:color w:val="0000FF"/>
                <w:sz w:val="20"/>
                <w:szCs w:val="20"/>
              </w:rPr>
              <w:t>TERMINI DI PAGAMENTO AGLI ESERCENTI</w:t>
            </w:r>
            <w:r w:rsidRPr="005542B9">
              <w:rPr>
                <w:rFonts w:cs="Calibri,BoldItalic"/>
                <w:b/>
                <w:bCs/>
                <w:iCs/>
                <w:color w:val="0000FF"/>
                <w:sz w:val="20"/>
                <w:szCs w:val="20"/>
              </w:rPr>
              <w:t xml:space="preserve"> </w:t>
            </w:r>
          </w:p>
          <w:p w:rsidR="00593427" w:rsidRPr="005542B9" w:rsidRDefault="00593427" w:rsidP="00581F3B">
            <w:pPr>
              <w:autoSpaceDE w:val="0"/>
              <w:autoSpaceDN w:val="0"/>
              <w:adjustRightInd w:val="0"/>
              <w:jc w:val="both"/>
              <w:rPr>
                <w:rFonts w:cs="Calibri,BoldItalic"/>
                <w:b/>
                <w:bCs/>
                <w:i/>
                <w:iCs/>
                <w:color w:val="0000FF"/>
                <w:sz w:val="20"/>
                <w:szCs w:val="20"/>
              </w:rPr>
            </w:pPr>
            <w:r w:rsidRPr="005542B9">
              <w:rPr>
                <w:rFonts w:cs="Calibri,BoldItalic"/>
                <w:b/>
                <w:bCs/>
                <w:i/>
                <w:iCs/>
                <w:color w:val="0000FF"/>
                <w:sz w:val="20"/>
                <w:szCs w:val="20"/>
              </w:rPr>
              <w:t>Valutazione dei termini di pagamento da applicare ai titolari degli Esercizi che accettano i Buoni pasto oggetto del presente appalto (</w:t>
            </w:r>
            <w:proofErr w:type="spellStart"/>
            <w:r w:rsidR="005542B9" w:rsidRPr="005542B9">
              <w:rPr>
                <w:rFonts w:cs="Calibri,BoldItalic"/>
                <w:b/>
                <w:bCs/>
                <w:i/>
                <w:iCs/>
                <w:color w:val="0000FF"/>
                <w:sz w:val="20"/>
                <w:szCs w:val="20"/>
              </w:rPr>
              <w:t>rif.</w:t>
            </w:r>
            <w:proofErr w:type="spellEnd"/>
            <w:r w:rsidR="005542B9" w:rsidRPr="005542B9">
              <w:rPr>
                <w:rFonts w:cs="Calibri,BoldItalic"/>
                <w:b/>
                <w:bCs/>
                <w:i/>
                <w:iCs/>
                <w:color w:val="0000FF"/>
                <w:sz w:val="20"/>
                <w:szCs w:val="20"/>
              </w:rPr>
              <w:t xml:space="preserve"> punto</w:t>
            </w:r>
            <w:r w:rsidRPr="005542B9">
              <w:rPr>
                <w:rFonts w:cs="Calibri,BoldItalic"/>
                <w:b/>
                <w:bCs/>
                <w:i/>
                <w:iCs/>
                <w:color w:val="0000FF"/>
                <w:sz w:val="20"/>
                <w:szCs w:val="20"/>
              </w:rPr>
              <w:t xml:space="preserve"> 10 lett. b</w:t>
            </w:r>
            <w:r w:rsidR="005542B9" w:rsidRPr="005542B9">
              <w:rPr>
                <w:rFonts w:cs="Calibri,BoldItalic"/>
                <w:b/>
                <w:bCs/>
                <w:i/>
                <w:iCs/>
                <w:color w:val="0000FF"/>
                <w:sz w:val="20"/>
                <w:szCs w:val="20"/>
              </w:rPr>
              <w:t>. del capitolato)</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Default="00593427" w:rsidP="00581F3B">
            <w:pPr>
              <w:autoSpaceDE w:val="0"/>
              <w:autoSpaceDN w:val="0"/>
              <w:adjustRightInd w:val="0"/>
              <w:jc w:val="both"/>
              <w:rPr>
                <w:rFonts w:cs="Calibri,BoldItalic"/>
                <w:b/>
                <w:bCs/>
                <w:i/>
                <w:iCs/>
                <w:color w:val="0000FF"/>
                <w:sz w:val="20"/>
                <w:szCs w:val="20"/>
              </w:rPr>
            </w:pPr>
          </w:p>
        </w:tc>
      </w:tr>
      <w:tr w:rsidR="00593427"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Default="00593427" w:rsidP="00581F3B">
            <w:pPr>
              <w:autoSpaceDE w:val="0"/>
              <w:autoSpaceDN w:val="0"/>
              <w:adjustRightInd w:val="0"/>
              <w:jc w:val="both"/>
              <w:rPr>
                <w:rFonts w:cs="Calibri,BoldItalic"/>
                <w:b/>
                <w:bCs/>
                <w:i/>
                <w:iCs/>
                <w:color w:val="0000FF"/>
                <w:sz w:val="20"/>
                <w:szCs w:val="20"/>
              </w:rPr>
            </w:pPr>
          </w:p>
        </w:tc>
      </w:tr>
      <w:tr w:rsidR="00581F3B" w:rsidTr="005542B9">
        <w:trPr>
          <w:trHeight w:val="1583"/>
        </w:trPr>
        <w:tc>
          <w:tcPr>
            <w:tcW w:w="4531" w:type="dxa"/>
          </w:tcPr>
          <w:p w:rsidR="00581F3B" w:rsidRPr="00581F3B" w:rsidRDefault="00581F3B" w:rsidP="00581F3B">
            <w:pPr>
              <w:autoSpaceDE w:val="0"/>
              <w:autoSpaceDN w:val="0"/>
              <w:adjustRightInd w:val="0"/>
              <w:jc w:val="both"/>
              <w:rPr>
                <w:rFonts w:cs="Calibri,Italic"/>
                <w:i/>
                <w:iCs/>
                <w:color w:val="0000FF"/>
                <w:sz w:val="20"/>
                <w:szCs w:val="20"/>
              </w:rPr>
            </w:pPr>
            <w:r w:rsidRPr="00353E36">
              <w:rPr>
                <w:rFonts w:cs="Calibri,Italic"/>
                <w:i/>
                <w:iCs/>
                <w:color w:val="0000FF"/>
                <w:sz w:val="20"/>
                <w:szCs w:val="20"/>
              </w:rPr>
              <w:t xml:space="preserve">Pagamento, per tutta la durata del Contratto, degli importi dovuti ai titolari degli Esercizi, per i Buoni pasto oggetto del presente appalto, entro e non oltre il termine di </w:t>
            </w:r>
            <w:r w:rsidRPr="005542B9">
              <w:rPr>
                <w:rFonts w:cs="Calibri,Italic"/>
                <w:i/>
                <w:iCs/>
                <w:color w:val="0000FF"/>
                <w:sz w:val="20"/>
                <w:szCs w:val="20"/>
                <w:highlight w:val="yellow"/>
              </w:rPr>
              <w:t>……</w:t>
            </w:r>
            <w:r w:rsidRPr="00353E36">
              <w:rPr>
                <w:rFonts w:cs="Calibri,Italic"/>
                <w:i/>
                <w:iCs/>
                <w:color w:val="0000FF"/>
                <w:sz w:val="20"/>
                <w:szCs w:val="20"/>
              </w:rPr>
              <w:t xml:space="preserve">  giorni, calcolati dalla data, indicata nel calendario dei pagamenti del Fornitore, successiva alla consegna della fattura da parte degli Esercizi </w:t>
            </w:r>
          </w:p>
        </w:tc>
        <w:tc>
          <w:tcPr>
            <w:tcW w:w="1560" w:type="dxa"/>
          </w:tcPr>
          <w:p w:rsidR="00581F3B" w:rsidRDefault="00581F3B" w:rsidP="00581F3B">
            <w:pPr>
              <w:autoSpaceDE w:val="0"/>
              <w:autoSpaceDN w:val="0"/>
              <w:adjustRightInd w:val="0"/>
              <w:jc w:val="both"/>
              <w:rPr>
                <w:rFonts w:cs="Calibri,BoldItalic"/>
                <w:b/>
                <w:bCs/>
                <w:i/>
                <w:iCs/>
                <w:color w:val="0000FF"/>
                <w:sz w:val="20"/>
                <w:szCs w:val="20"/>
              </w:rPr>
            </w:pPr>
          </w:p>
        </w:tc>
        <w:tc>
          <w:tcPr>
            <w:tcW w:w="1719" w:type="dxa"/>
          </w:tcPr>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81F3B"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15</w:t>
            </w:r>
          </w:p>
        </w:tc>
        <w:tc>
          <w:tcPr>
            <w:tcW w:w="1818" w:type="dxa"/>
          </w:tcPr>
          <w:p w:rsidR="00581F3B" w:rsidRDefault="00581F3B" w:rsidP="00581F3B">
            <w:pPr>
              <w:autoSpaceDE w:val="0"/>
              <w:autoSpaceDN w:val="0"/>
              <w:adjustRightInd w:val="0"/>
              <w:jc w:val="both"/>
              <w:rPr>
                <w:rFonts w:cs="Calibri,BoldItalic"/>
                <w:b/>
                <w:bCs/>
                <w:i/>
                <w:iCs/>
                <w:color w:val="0000FF"/>
                <w:sz w:val="20"/>
                <w:szCs w:val="20"/>
              </w:rPr>
            </w:pPr>
          </w:p>
        </w:tc>
      </w:tr>
      <w:tr w:rsidR="005542B9" w:rsidTr="00443700">
        <w:tc>
          <w:tcPr>
            <w:tcW w:w="9628" w:type="dxa"/>
            <w:gridSpan w:val="4"/>
          </w:tcPr>
          <w:p w:rsidR="005542B9" w:rsidRDefault="005542B9" w:rsidP="00581F3B">
            <w:pPr>
              <w:autoSpaceDE w:val="0"/>
              <w:autoSpaceDN w:val="0"/>
              <w:adjustRightInd w:val="0"/>
              <w:jc w:val="both"/>
              <w:rPr>
                <w:rFonts w:cs="Calibri,BoldItalic"/>
                <w:b/>
                <w:bCs/>
                <w:i/>
                <w:iCs/>
                <w:color w:val="0000FF"/>
                <w:sz w:val="20"/>
                <w:szCs w:val="20"/>
              </w:rPr>
            </w:pPr>
          </w:p>
        </w:tc>
      </w:tr>
      <w:tr w:rsidR="00593427" w:rsidTr="00593427">
        <w:tc>
          <w:tcPr>
            <w:tcW w:w="6091" w:type="dxa"/>
            <w:gridSpan w:val="2"/>
          </w:tcPr>
          <w:p w:rsidR="005542B9" w:rsidRDefault="00593427" w:rsidP="00581F3B">
            <w:pPr>
              <w:autoSpaceDE w:val="0"/>
              <w:autoSpaceDN w:val="0"/>
              <w:adjustRightInd w:val="0"/>
              <w:jc w:val="both"/>
              <w:rPr>
                <w:rFonts w:cs="Calibri,BoldItalic"/>
                <w:b/>
                <w:bCs/>
                <w:i/>
                <w:iCs/>
                <w:color w:val="0000FF"/>
                <w:sz w:val="20"/>
                <w:szCs w:val="20"/>
              </w:rPr>
            </w:pPr>
            <w:r w:rsidRPr="00353E36">
              <w:rPr>
                <w:rFonts w:cs="Calibri,BoldItalic"/>
                <w:b/>
                <w:bCs/>
                <w:i/>
                <w:iCs/>
                <w:color w:val="0000FF"/>
                <w:sz w:val="20"/>
                <w:szCs w:val="20"/>
              </w:rPr>
              <w:t>COMMISSIONE SUI BUONI PASTO AGLI ESERCIZI</w:t>
            </w:r>
            <w:r>
              <w:rPr>
                <w:rFonts w:cs="Calibri,BoldItalic"/>
                <w:b/>
                <w:bCs/>
                <w:i/>
                <w:iCs/>
                <w:color w:val="0000FF"/>
                <w:sz w:val="20"/>
                <w:szCs w:val="20"/>
              </w:rPr>
              <w:t xml:space="preserve"> </w:t>
            </w:r>
          </w:p>
          <w:p w:rsidR="00593427" w:rsidRDefault="00593427" w:rsidP="00581F3B">
            <w:pPr>
              <w:autoSpaceDE w:val="0"/>
              <w:autoSpaceDN w:val="0"/>
              <w:adjustRightInd w:val="0"/>
              <w:jc w:val="both"/>
              <w:rPr>
                <w:rFonts w:cs="Calibri,BoldItalic"/>
                <w:b/>
                <w:bCs/>
                <w:i/>
                <w:iCs/>
                <w:color w:val="0000FF"/>
                <w:sz w:val="20"/>
                <w:szCs w:val="20"/>
              </w:rPr>
            </w:pPr>
            <w:r w:rsidRPr="00353E36">
              <w:rPr>
                <w:rFonts w:cs="Calibri,BoldItalic"/>
                <w:b/>
                <w:bCs/>
                <w:i/>
                <w:iCs/>
                <w:color w:val="0000FF"/>
                <w:sz w:val="20"/>
                <w:szCs w:val="20"/>
              </w:rPr>
              <w:t>Valutazione della commissione da applicare ai titolari degli Esercizi che accettano i Buoni pasto oggetto del presente appalto (</w:t>
            </w:r>
            <w:proofErr w:type="spellStart"/>
            <w:r w:rsidR="005542B9">
              <w:rPr>
                <w:rFonts w:cs="Calibri,BoldItalic"/>
                <w:b/>
                <w:bCs/>
                <w:i/>
                <w:iCs/>
                <w:color w:val="0000FF"/>
                <w:sz w:val="20"/>
                <w:szCs w:val="20"/>
              </w:rPr>
              <w:t>rif.</w:t>
            </w:r>
            <w:proofErr w:type="spellEnd"/>
            <w:r w:rsidRPr="00353E36">
              <w:rPr>
                <w:rFonts w:cs="Calibri,BoldItalic"/>
                <w:b/>
                <w:bCs/>
                <w:i/>
                <w:iCs/>
                <w:color w:val="0000FF"/>
                <w:sz w:val="20"/>
                <w:szCs w:val="20"/>
              </w:rPr>
              <w:t xml:space="preserve"> par. 10 lettera c</w:t>
            </w:r>
            <w:r w:rsidR="005542B9">
              <w:rPr>
                <w:rFonts w:cs="Calibri,BoldItalic"/>
                <w:b/>
                <w:bCs/>
                <w:i/>
                <w:iCs/>
                <w:color w:val="0000FF"/>
                <w:sz w:val="20"/>
                <w:szCs w:val="20"/>
              </w:rPr>
              <w:t>. del capitolato)</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Default="00593427" w:rsidP="00581F3B">
            <w:pPr>
              <w:autoSpaceDE w:val="0"/>
              <w:autoSpaceDN w:val="0"/>
              <w:adjustRightInd w:val="0"/>
              <w:jc w:val="both"/>
              <w:rPr>
                <w:rFonts w:cs="Calibri,BoldItalic"/>
                <w:b/>
                <w:bCs/>
                <w:i/>
                <w:iCs/>
                <w:color w:val="0000FF"/>
                <w:sz w:val="20"/>
                <w:szCs w:val="20"/>
              </w:rPr>
            </w:pPr>
          </w:p>
        </w:tc>
      </w:tr>
      <w:tr w:rsidR="00593427"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w:t>
            </w:r>
          </w:p>
        </w:tc>
        <w:tc>
          <w:tcPr>
            <w:tcW w:w="1818" w:type="dxa"/>
          </w:tcPr>
          <w:p w:rsidR="00593427" w:rsidRDefault="00593427" w:rsidP="00581F3B">
            <w:pPr>
              <w:autoSpaceDE w:val="0"/>
              <w:autoSpaceDN w:val="0"/>
              <w:adjustRightInd w:val="0"/>
              <w:jc w:val="both"/>
              <w:rPr>
                <w:rFonts w:cs="Calibri,BoldItalic"/>
                <w:b/>
                <w:bCs/>
                <w:i/>
                <w:iCs/>
                <w:color w:val="0000FF"/>
                <w:sz w:val="20"/>
                <w:szCs w:val="20"/>
              </w:rPr>
            </w:pPr>
          </w:p>
        </w:tc>
      </w:tr>
      <w:tr w:rsidR="00581F3B" w:rsidTr="00581F3B">
        <w:tc>
          <w:tcPr>
            <w:tcW w:w="4531" w:type="dxa"/>
          </w:tcPr>
          <w:p w:rsidR="00581F3B" w:rsidRPr="00581F3B" w:rsidRDefault="00581F3B" w:rsidP="00581F3B">
            <w:pPr>
              <w:autoSpaceDE w:val="0"/>
              <w:autoSpaceDN w:val="0"/>
              <w:adjustRightInd w:val="0"/>
              <w:jc w:val="both"/>
              <w:rPr>
                <w:rFonts w:cs="Calibri,Italic"/>
                <w:i/>
                <w:iCs/>
                <w:color w:val="0000FF"/>
                <w:sz w:val="20"/>
                <w:szCs w:val="20"/>
              </w:rPr>
            </w:pPr>
            <w:r w:rsidRPr="00353E36">
              <w:rPr>
                <w:rFonts w:cs="Calibri,Italic"/>
                <w:i/>
                <w:iCs/>
                <w:color w:val="0000FF"/>
                <w:sz w:val="20"/>
                <w:szCs w:val="20"/>
              </w:rPr>
              <w:t xml:space="preserve">Il Fornitore si obbliga ad applicare una Commissione ai titolari degli Esercizi che accettano i Buoni pasto oggetto del presente appalto uguale allo sconto sul Valore nominale </w:t>
            </w:r>
            <w:r w:rsidR="005542B9">
              <w:rPr>
                <w:rFonts w:cs="Calibri,Italic"/>
                <w:i/>
                <w:iCs/>
                <w:color w:val="0000FF"/>
                <w:sz w:val="20"/>
                <w:szCs w:val="20"/>
              </w:rPr>
              <w:t xml:space="preserve">del singolo buono </w:t>
            </w:r>
            <w:r w:rsidRPr="00353E36">
              <w:rPr>
                <w:rFonts w:cs="Calibri,Italic"/>
                <w:i/>
                <w:iCs/>
                <w:color w:val="0000FF"/>
                <w:sz w:val="20"/>
                <w:szCs w:val="20"/>
              </w:rPr>
              <w:t xml:space="preserve">offerto in sede </w:t>
            </w:r>
            <w:r w:rsidR="005542B9">
              <w:rPr>
                <w:rFonts w:cs="Calibri,Italic"/>
                <w:i/>
                <w:iCs/>
                <w:color w:val="0000FF"/>
                <w:sz w:val="20"/>
                <w:szCs w:val="20"/>
              </w:rPr>
              <w:t xml:space="preserve">di </w:t>
            </w:r>
            <w:r w:rsidRPr="00353E36">
              <w:rPr>
                <w:rFonts w:cs="Calibri,Italic"/>
                <w:i/>
                <w:iCs/>
                <w:color w:val="0000FF"/>
                <w:sz w:val="20"/>
                <w:szCs w:val="20"/>
              </w:rPr>
              <w:t>gara</w:t>
            </w:r>
          </w:p>
        </w:tc>
        <w:tc>
          <w:tcPr>
            <w:tcW w:w="1560" w:type="dxa"/>
          </w:tcPr>
          <w:p w:rsidR="00581F3B" w:rsidRDefault="00581F3B"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p>
          <w:p w:rsidR="00581F3B" w:rsidRPr="00593427" w:rsidRDefault="005542B9" w:rsidP="00593427">
            <w:pPr>
              <w:autoSpaceDE w:val="0"/>
              <w:autoSpaceDN w:val="0"/>
              <w:adjustRightInd w:val="0"/>
              <w:jc w:val="center"/>
              <w:rPr>
                <w:rFonts w:cs="Calibri,BoldItalic"/>
                <w:b/>
                <w:bCs/>
                <w:iCs/>
                <w:sz w:val="20"/>
                <w:szCs w:val="20"/>
              </w:rPr>
            </w:pPr>
            <w:r>
              <w:rPr>
                <w:rFonts w:cs="Calibri,BoldItalic"/>
                <w:b/>
                <w:bCs/>
                <w:iCs/>
                <w:sz w:val="20"/>
                <w:szCs w:val="20"/>
              </w:rPr>
              <w:t>15</w:t>
            </w:r>
          </w:p>
        </w:tc>
        <w:tc>
          <w:tcPr>
            <w:tcW w:w="1818" w:type="dxa"/>
          </w:tcPr>
          <w:p w:rsidR="00581F3B" w:rsidRDefault="00581F3B" w:rsidP="00581F3B">
            <w:pPr>
              <w:autoSpaceDE w:val="0"/>
              <w:autoSpaceDN w:val="0"/>
              <w:adjustRightInd w:val="0"/>
              <w:jc w:val="both"/>
              <w:rPr>
                <w:rFonts w:cs="Calibri,BoldItalic"/>
                <w:b/>
                <w:bCs/>
                <w:i/>
                <w:iCs/>
                <w:color w:val="0000FF"/>
                <w:sz w:val="20"/>
                <w:szCs w:val="20"/>
              </w:rPr>
            </w:pPr>
          </w:p>
        </w:tc>
      </w:tr>
      <w:tr w:rsidR="00593427" w:rsidTr="00B60FCC">
        <w:tc>
          <w:tcPr>
            <w:tcW w:w="9628" w:type="dxa"/>
            <w:gridSpan w:val="4"/>
          </w:tcPr>
          <w:p w:rsidR="00593427" w:rsidRDefault="00593427" w:rsidP="00581F3B">
            <w:pPr>
              <w:autoSpaceDE w:val="0"/>
              <w:autoSpaceDN w:val="0"/>
              <w:adjustRightInd w:val="0"/>
              <w:jc w:val="both"/>
              <w:rPr>
                <w:rFonts w:cs="Calibri,BoldItalic"/>
                <w:b/>
                <w:bCs/>
                <w:i/>
                <w:iCs/>
                <w:color w:val="0000FF"/>
                <w:sz w:val="20"/>
                <w:szCs w:val="20"/>
              </w:rPr>
            </w:pPr>
            <w:bookmarkStart w:id="0" w:name="_GoBack"/>
            <w:bookmarkEnd w:id="0"/>
          </w:p>
        </w:tc>
      </w:tr>
    </w:tbl>
    <w:p w:rsidR="00581F3B" w:rsidRDefault="00581F3B" w:rsidP="00353E36">
      <w:pPr>
        <w:autoSpaceDE w:val="0"/>
        <w:autoSpaceDN w:val="0"/>
        <w:adjustRightInd w:val="0"/>
        <w:spacing w:after="0" w:line="240" w:lineRule="auto"/>
        <w:jc w:val="both"/>
        <w:rPr>
          <w:rFonts w:cs="Calibri,BoldItalic"/>
          <w:b/>
          <w:bCs/>
          <w:i/>
          <w:iCs/>
          <w:color w:val="0000FF"/>
          <w:sz w:val="20"/>
          <w:szCs w:val="20"/>
        </w:rPr>
      </w:pPr>
    </w:p>
    <w:p w:rsidR="00581F3B" w:rsidRDefault="00581F3B" w:rsidP="00353E36">
      <w:pPr>
        <w:autoSpaceDE w:val="0"/>
        <w:autoSpaceDN w:val="0"/>
        <w:adjustRightInd w:val="0"/>
        <w:spacing w:after="0" w:line="240" w:lineRule="auto"/>
        <w:jc w:val="both"/>
        <w:rPr>
          <w:rFonts w:cs="Calibri,BoldItalic"/>
          <w:b/>
          <w:bCs/>
          <w:i/>
          <w:iCs/>
          <w:color w:val="0000FF"/>
          <w:sz w:val="20"/>
          <w:szCs w:val="20"/>
        </w:rPr>
      </w:pPr>
    </w:p>
    <w:p w:rsidR="00B12E85" w:rsidRPr="00353E36" w:rsidRDefault="00B12E85" w:rsidP="00353E36">
      <w:pPr>
        <w:autoSpaceDE w:val="0"/>
        <w:autoSpaceDN w:val="0"/>
        <w:adjustRightInd w:val="0"/>
        <w:spacing w:after="0" w:line="240" w:lineRule="auto"/>
        <w:jc w:val="both"/>
        <w:rPr>
          <w:rFonts w:cs="Calibri,BoldItalic"/>
          <w:b/>
          <w:bCs/>
          <w:i/>
          <w:iCs/>
          <w:color w:val="0000FF"/>
          <w:sz w:val="20"/>
          <w:szCs w:val="20"/>
        </w:rPr>
      </w:pPr>
    </w:p>
    <w:p w:rsidR="0017491E" w:rsidRDefault="0017491E" w:rsidP="00581F3B">
      <w:pPr>
        <w:autoSpaceDE w:val="0"/>
        <w:autoSpaceDN w:val="0"/>
        <w:adjustRightInd w:val="0"/>
        <w:spacing w:after="0" w:line="240" w:lineRule="auto"/>
        <w:jc w:val="both"/>
        <w:rPr>
          <w:rFonts w:cs="Calibri,BoldItalic"/>
          <w:b/>
          <w:bCs/>
          <w:i/>
          <w:iCs/>
          <w:color w:val="0000FF"/>
          <w:sz w:val="20"/>
          <w:szCs w:val="20"/>
        </w:rPr>
      </w:pPr>
      <w:r w:rsidRPr="00353E36">
        <w:rPr>
          <w:rFonts w:cs="Calibri,BoldItalic"/>
          <w:b/>
          <w:bCs/>
          <w:i/>
          <w:iCs/>
          <w:color w:val="0000FF"/>
          <w:sz w:val="20"/>
          <w:szCs w:val="20"/>
        </w:rPr>
        <w:t xml:space="preserve"> </w:t>
      </w:r>
    </w:p>
    <w:p w:rsidR="00593427" w:rsidRPr="00593427" w:rsidRDefault="00593427" w:rsidP="00593427">
      <w:pPr>
        <w:autoSpaceDE w:val="0"/>
        <w:autoSpaceDN w:val="0"/>
        <w:adjustRightInd w:val="0"/>
        <w:spacing w:after="0" w:line="240" w:lineRule="auto"/>
        <w:jc w:val="right"/>
        <w:rPr>
          <w:rFonts w:cs="Calibri,Italic"/>
          <w:iCs/>
          <w:sz w:val="36"/>
          <w:szCs w:val="36"/>
        </w:rPr>
      </w:pPr>
      <w:r w:rsidRPr="00593427">
        <w:rPr>
          <w:rFonts w:cs="Calibri,Italic"/>
          <w:iCs/>
          <w:sz w:val="36"/>
          <w:szCs w:val="36"/>
        </w:rPr>
        <w:t>FIRMA DIGITALE</w:t>
      </w:r>
    </w:p>
    <w:p w:rsidR="00593427" w:rsidRPr="00593427" w:rsidRDefault="00593427" w:rsidP="00593427">
      <w:pPr>
        <w:autoSpaceDE w:val="0"/>
        <w:autoSpaceDN w:val="0"/>
        <w:adjustRightInd w:val="0"/>
        <w:spacing w:after="0" w:line="240" w:lineRule="auto"/>
        <w:jc w:val="right"/>
        <w:rPr>
          <w:rFonts w:cs="Calibri,Italic"/>
          <w:iCs/>
          <w:sz w:val="36"/>
          <w:szCs w:val="36"/>
        </w:rPr>
      </w:pPr>
    </w:p>
    <w:p w:rsidR="00593427" w:rsidRPr="00353E36" w:rsidRDefault="00593427" w:rsidP="00581F3B">
      <w:pPr>
        <w:autoSpaceDE w:val="0"/>
        <w:autoSpaceDN w:val="0"/>
        <w:adjustRightInd w:val="0"/>
        <w:spacing w:after="0" w:line="240" w:lineRule="auto"/>
        <w:jc w:val="both"/>
        <w:rPr>
          <w:rFonts w:cs="Calibri,Italic"/>
          <w:i/>
          <w:iCs/>
          <w:color w:val="0000FF"/>
          <w:sz w:val="20"/>
          <w:szCs w:val="20"/>
        </w:rPr>
      </w:pPr>
    </w:p>
    <w:p w:rsidR="00B12E85" w:rsidRPr="00353E36" w:rsidRDefault="00B12E85" w:rsidP="00353E36">
      <w:pPr>
        <w:autoSpaceDE w:val="0"/>
        <w:autoSpaceDN w:val="0"/>
        <w:adjustRightInd w:val="0"/>
        <w:spacing w:after="0" w:line="240" w:lineRule="auto"/>
        <w:jc w:val="both"/>
        <w:rPr>
          <w:rFonts w:cs="Calibri,BoldItalic"/>
          <w:b/>
          <w:bCs/>
          <w:i/>
          <w:iCs/>
          <w:color w:val="0000FF"/>
          <w:sz w:val="20"/>
          <w:szCs w:val="20"/>
        </w:rPr>
      </w:pPr>
    </w:p>
    <w:sectPr w:rsidR="00B12E85" w:rsidRPr="00353E36" w:rsidSect="0040697A">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471BE"/>
    <w:multiLevelType w:val="hybridMultilevel"/>
    <w:tmpl w:val="528064B4"/>
    <w:lvl w:ilvl="0" w:tplc="6436D09A">
      <w:start w:val="13"/>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B7E1C85"/>
    <w:multiLevelType w:val="hybridMultilevel"/>
    <w:tmpl w:val="1638D8A8"/>
    <w:lvl w:ilvl="0" w:tplc="2E1AF8E6">
      <w:start w:val="1"/>
      <w:numFmt w:val="bullet"/>
      <w:lvlText w:val="-"/>
      <w:lvlJc w:val="left"/>
      <w:pPr>
        <w:ind w:left="360" w:hanging="360"/>
      </w:pPr>
      <w:rPr>
        <w:rFonts w:ascii="Calibri,Bold" w:eastAsiaTheme="minorHAnsi" w:hAnsi="Calibri,Bold" w:cs="Calibri,Bold" w:hint="default"/>
        <w:b/>
        <w:color w:val="2E74B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91E"/>
    <w:rsid w:val="00011771"/>
    <w:rsid w:val="000D585C"/>
    <w:rsid w:val="0017491E"/>
    <w:rsid w:val="00195590"/>
    <w:rsid w:val="001D2D30"/>
    <w:rsid w:val="00243C4A"/>
    <w:rsid w:val="00353E36"/>
    <w:rsid w:val="0040697A"/>
    <w:rsid w:val="0052328E"/>
    <w:rsid w:val="005542B9"/>
    <w:rsid w:val="00581F3B"/>
    <w:rsid w:val="00593427"/>
    <w:rsid w:val="00645062"/>
    <w:rsid w:val="00664CE9"/>
    <w:rsid w:val="008475EC"/>
    <w:rsid w:val="00A616A4"/>
    <w:rsid w:val="00B12E85"/>
    <w:rsid w:val="00B621D3"/>
    <w:rsid w:val="00B656DD"/>
    <w:rsid w:val="00C662F5"/>
    <w:rsid w:val="00E37AB5"/>
    <w:rsid w:val="00E910A2"/>
    <w:rsid w:val="00F35D8A"/>
    <w:rsid w:val="00FA12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27C3F"/>
  <w15:chartTrackingRefBased/>
  <w15:docId w15:val="{BC7FFF22-F65F-425A-9978-821378A1F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195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11771"/>
    <w:pPr>
      <w:ind w:left="720"/>
      <w:contextualSpacing/>
    </w:pPr>
  </w:style>
  <w:style w:type="character" w:styleId="Collegamentoipertestuale">
    <w:name w:val="Hyperlink"/>
    <w:basedOn w:val="Carpredefinitoparagrafo"/>
    <w:rsid w:val="004069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06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Rosso viola">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82A46-C967-4AC1-9D86-EB4F8426B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655</Words>
  <Characters>3740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Morena Piccolo</dc:creator>
  <cp:keywords/>
  <dc:description/>
  <cp:lastModifiedBy>Morena Piccolo</cp:lastModifiedBy>
  <cp:revision>7</cp:revision>
  <cp:lastPrinted>2018-10-17T14:44:00Z</cp:lastPrinted>
  <dcterms:created xsi:type="dcterms:W3CDTF">2018-10-18T11:46:00Z</dcterms:created>
  <dcterms:modified xsi:type="dcterms:W3CDTF">2018-10-18T12:49:00Z</dcterms:modified>
</cp:coreProperties>
</file>